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D21D0" w14:textId="3C7DCDFA" w:rsidR="0010567B" w:rsidRDefault="00E46DA1" w:rsidP="00E46DA1">
      <w:pPr>
        <w:ind w:firstLine="0"/>
        <w:jc w:val="right"/>
        <w:rPr>
          <w:rFonts w:ascii="Times New Roman" w:eastAsia="Arial" w:hAnsi="Times New Roman" w:cs="Times New Roman"/>
          <w:sz w:val="24"/>
          <w:szCs w:val="24"/>
        </w:rPr>
      </w:pPr>
      <w:r>
        <w:rPr>
          <w:rFonts w:ascii="Times New Roman" w:eastAsia="Arial" w:hAnsi="Times New Roman" w:cs="Times New Roman"/>
          <w:sz w:val="24"/>
          <w:szCs w:val="24"/>
        </w:rPr>
        <w:t>Pirkimo sąlygų 11 priedas</w:t>
      </w:r>
    </w:p>
    <w:p w14:paraId="67E6429A" w14:textId="77777777" w:rsidR="00E46DA1" w:rsidRDefault="00E46DA1">
      <w:pPr>
        <w:ind w:firstLine="0"/>
        <w:rPr>
          <w:rFonts w:ascii="Times New Roman" w:eastAsia="Arial" w:hAnsi="Times New Roman" w:cs="Times New Roman"/>
          <w:sz w:val="24"/>
          <w:szCs w:val="24"/>
        </w:rPr>
      </w:pPr>
    </w:p>
    <w:p w14:paraId="3A754D8A" w14:textId="77777777" w:rsidR="00112405" w:rsidRPr="00A5651E" w:rsidRDefault="00112405" w:rsidP="00112405">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A5651E">
        <w:rPr>
          <w:rFonts w:ascii="Times New Roman" w:hAnsi="Times New Roman" w:cs="Times New Roman"/>
          <w:b/>
          <w:bCs/>
          <w:caps/>
          <w:sz w:val="24"/>
          <w:szCs w:val="24"/>
        </w:rPr>
        <w:t>PASLAUGŲ PIRKIMO-PARDAVIMO SUTARTIES SPECIALIOSIOS SĄLYGOS</w:t>
      </w:r>
    </w:p>
    <w:p w14:paraId="412C7C8D" w14:textId="77777777" w:rsidR="00112405" w:rsidRPr="00A5651E" w:rsidRDefault="00112405" w:rsidP="00112405">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62B309C2" w14:textId="77777777" w:rsidR="00112405" w:rsidRPr="00A5651E" w:rsidRDefault="00112405" w:rsidP="00112405">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112405" w:rsidRPr="00A5651E" w14:paraId="2A1C2637" w14:textId="77777777" w:rsidTr="003336D6">
        <w:tc>
          <w:tcPr>
            <w:tcW w:w="2448" w:type="dxa"/>
          </w:tcPr>
          <w:p w14:paraId="098A3DD5" w14:textId="77777777" w:rsidR="00112405" w:rsidRPr="00A5651E" w:rsidRDefault="00112405" w:rsidP="003336D6">
            <w:pPr>
              <w:ind w:firstLine="0"/>
              <w:jc w:val="both"/>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Sutarties pavadinimas</w:t>
            </w:r>
          </w:p>
        </w:tc>
        <w:tc>
          <w:tcPr>
            <w:tcW w:w="7110" w:type="dxa"/>
            <w:gridSpan w:val="3"/>
          </w:tcPr>
          <w:p w14:paraId="1772CC81" w14:textId="477797CC" w:rsidR="00112405" w:rsidRPr="000028A1" w:rsidRDefault="00D20DEF" w:rsidP="00D20DEF">
            <w:pPr>
              <w:ind w:firstLine="0"/>
              <w:rPr>
                <w:rFonts w:ascii="Times New Roman" w:hAnsi="Times New Roman" w:cs="Times New Roman"/>
                <w:caps/>
                <w:kern w:val="2"/>
                <w:sz w:val="24"/>
                <w:szCs w:val="24"/>
                <w:lang w:eastAsia="en-US"/>
              </w:rPr>
            </w:pPr>
            <w:r w:rsidRPr="000028A1">
              <w:rPr>
                <w:rFonts w:ascii="Times New Roman" w:hAnsi="Times New Roman" w:cs="Times New Roman"/>
                <w:b/>
                <w:bCs/>
                <w:caps/>
                <w:kern w:val="2"/>
                <w:sz w:val="24"/>
                <w:szCs w:val="24"/>
                <w:lang w:eastAsia="en-US"/>
              </w:rPr>
              <w:t>K</w:t>
            </w:r>
            <w:r w:rsidR="00112405" w:rsidRPr="000028A1">
              <w:rPr>
                <w:rFonts w:ascii="Times New Roman" w:hAnsi="Times New Roman" w:cs="Times New Roman"/>
                <w:b/>
                <w:bCs/>
                <w:caps/>
                <w:sz w:val="24"/>
                <w:szCs w:val="24"/>
              </w:rPr>
              <w:t xml:space="preserve">omunalinių atliekų surinkimo Ukmergės rajono savivaldybėje ir jų vežimo į atliekų apdorojimo ar šalinimo įrenginius paslaugų </w:t>
            </w:r>
            <w:r w:rsidRPr="000028A1">
              <w:rPr>
                <w:rFonts w:ascii="Times New Roman" w:hAnsi="Times New Roman" w:cs="Times New Roman"/>
                <w:b/>
                <w:bCs/>
                <w:caps/>
                <w:sz w:val="24"/>
                <w:szCs w:val="24"/>
              </w:rPr>
              <w:t>sutartis</w:t>
            </w:r>
          </w:p>
        </w:tc>
      </w:tr>
      <w:tr w:rsidR="00112405" w:rsidRPr="00A5651E" w14:paraId="60380635" w14:textId="77777777" w:rsidTr="003336D6">
        <w:tc>
          <w:tcPr>
            <w:tcW w:w="2448" w:type="dxa"/>
          </w:tcPr>
          <w:p w14:paraId="14F2CC0C" w14:textId="77777777" w:rsidR="00112405" w:rsidRPr="00A5651E" w:rsidRDefault="00112405" w:rsidP="003336D6">
            <w:pPr>
              <w:ind w:firstLine="0"/>
              <w:jc w:val="both"/>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Sutarties data</w:t>
            </w:r>
          </w:p>
        </w:tc>
        <w:tc>
          <w:tcPr>
            <w:tcW w:w="2177" w:type="dxa"/>
          </w:tcPr>
          <w:p w14:paraId="418AA773" w14:textId="77777777" w:rsidR="00112405" w:rsidRPr="00A5651E" w:rsidRDefault="00112405" w:rsidP="003336D6">
            <w:pPr>
              <w:ind w:firstLine="0"/>
              <w:jc w:val="both"/>
              <w:rPr>
                <w:rFonts w:ascii="Times New Roman" w:hAnsi="Times New Roman" w:cs="Times New Roman"/>
                <w:kern w:val="2"/>
                <w:sz w:val="24"/>
                <w:szCs w:val="24"/>
                <w:lang w:eastAsia="en-US"/>
              </w:rPr>
            </w:pPr>
          </w:p>
        </w:tc>
        <w:tc>
          <w:tcPr>
            <w:tcW w:w="2362" w:type="dxa"/>
          </w:tcPr>
          <w:p w14:paraId="7F46BE5D" w14:textId="77777777" w:rsidR="00112405" w:rsidRPr="00A5651E" w:rsidRDefault="00112405" w:rsidP="003336D6">
            <w:pPr>
              <w:ind w:firstLine="0"/>
              <w:jc w:val="both"/>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Sutarties numeris</w:t>
            </w:r>
          </w:p>
        </w:tc>
        <w:tc>
          <w:tcPr>
            <w:tcW w:w="2571" w:type="dxa"/>
          </w:tcPr>
          <w:p w14:paraId="580202F3" w14:textId="5FDDB0CA" w:rsidR="00112405" w:rsidRPr="00A5651E" w:rsidRDefault="00D20DEF" w:rsidP="003336D6">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61-</w:t>
            </w:r>
          </w:p>
        </w:tc>
      </w:tr>
    </w:tbl>
    <w:p w14:paraId="6053089A" w14:textId="77777777" w:rsidR="00112405" w:rsidRPr="00A5651E" w:rsidRDefault="00112405" w:rsidP="00112405">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112405" w:rsidRPr="00A5651E" w14:paraId="34B87816" w14:textId="77777777" w:rsidTr="00A5651E">
        <w:tc>
          <w:tcPr>
            <w:tcW w:w="9637" w:type="dxa"/>
            <w:gridSpan w:val="3"/>
          </w:tcPr>
          <w:p w14:paraId="6C7DE49E" w14:textId="77777777" w:rsidR="00112405" w:rsidRPr="00A5651E" w:rsidRDefault="00112405" w:rsidP="003336D6">
            <w:pPr>
              <w:ind w:firstLine="0"/>
              <w:jc w:val="center"/>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1. SUTARTIES ŠALYS</w:t>
            </w:r>
          </w:p>
        </w:tc>
      </w:tr>
      <w:tr w:rsidR="00A5651E" w:rsidRPr="00A5651E" w14:paraId="6885ED30" w14:textId="77777777" w:rsidTr="00A5651E">
        <w:tc>
          <w:tcPr>
            <w:tcW w:w="2831" w:type="dxa"/>
            <w:vMerge w:val="restart"/>
          </w:tcPr>
          <w:p w14:paraId="23E3B30B" w14:textId="77777777" w:rsidR="00A5651E" w:rsidRPr="00EB6A2D" w:rsidRDefault="00A5651E" w:rsidP="00A5651E">
            <w:pPr>
              <w:ind w:firstLine="0"/>
              <w:jc w:val="center"/>
              <w:rPr>
                <w:rFonts w:ascii="Times New Roman" w:hAnsi="Times New Roman" w:cs="Times New Roman"/>
                <w:b/>
                <w:kern w:val="2"/>
                <w:sz w:val="24"/>
                <w:szCs w:val="24"/>
                <w:lang w:eastAsia="en-US"/>
              </w:rPr>
            </w:pPr>
          </w:p>
          <w:p w14:paraId="715878AC" w14:textId="77777777" w:rsidR="00A5651E" w:rsidRPr="00EB6A2D" w:rsidRDefault="00A5651E" w:rsidP="00A5651E">
            <w:pPr>
              <w:ind w:firstLine="0"/>
              <w:jc w:val="center"/>
              <w:rPr>
                <w:rFonts w:ascii="Times New Roman" w:hAnsi="Times New Roman" w:cs="Times New Roman"/>
                <w:b/>
                <w:kern w:val="2"/>
                <w:sz w:val="24"/>
                <w:szCs w:val="24"/>
                <w:lang w:eastAsia="en-US"/>
              </w:rPr>
            </w:pPr>
          </w:p>
          <w:p w14:paraId="6A1A49DB" w14:textId="77777777" w:rsidR="00A5651E" w:rsidRPr="00EB6A2D" w:rsidRDefault="00A5651E" w:rsidP="00A5651E">
            <w:pPr>
              <w:ind w:firstLine="0"/>
              <w:jc w:val="center"/>
              <w:rPr>
                <w:rFonts w:ascii="Times New Roman" w:hAnsi="Times New Roman" w:cs="Times New Roman"/>
                <w:b/>
                <w:kern w:val="2"/>
                <w:sz w:val="24"/>
                <w:szCs w:val="24"/>
                <w:lang w:eastAsia="en-US"/>
              </w:rPr>
            </w:pPr>
          </w:p>
          <w:p w14:paraId="0D903BA4" w14:textId="77777777" w:rsidR="00A5651E" w:rsidRPr="00EB6A2D" w:rsidRDefault="00A5651E" w:rsidP="00A5651E">
            <w:pPr>
              <w:ind w:firstLine="0"/>
              <w:rPr>
                <w:rFonts w:ascii="Times New Roman" w:hAnsi="Times New Roman" w:cs="Times New Roman"/>
                <w:b/>
                <w:kern w:val="2"/>
                <w:sz w:val="24"/>
                <w:szCs w:val="24"/>
                <w:lang w:eastAsia="en-US"/>
              </w:rPr>
            </w:pPr>
          </w:p>
          <w:p w14:paraId="714CB753" w14:textId="77777777" w:rsidR="00A5651E" w:rsidRPr="00EB6A2D" w:rsidRDefault="00A5651E" w:rsidP="00A5651E">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1.1. Pirkėjas</w:t>
            </w:r>
          </w:p>
        </w:tc>
        <w:tc>
          <w:tcPr>
            <w:tcW w:w="3267" w:type="dxa"/>
          </w:tcPr>
          <w:p w14:paraId="2721E690" w14:textId="77777777"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1.1.1. Pavadinimas</w:t>
            </w:r>
          </w:p>
        </w:tc>
        <w:tc>
          <w:tcPr>
            <w:tcW w:w="3539" w:type="dxa"/>
          </w:tcPr>
          <w:p w14:paraId="5A96DC15" w14:textId="188116C9"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eastAsia="Calibri" w:hAnsi="Times New Roman" w:cs="Times New Roman"/>
                <w:b/>
                <w:bCs/>
                <w:sz w:val="24"/>
                <w:szCs w:val="24"/>
              </w:rPr>
              <w:t>Ukmergės rajono savivaldybės administracija</w:t>
            </w:r>
          </w:p>
        </w:tc>
      </w:tr>
      <w:tr w:rsidR="00A5651E" w:rsidRPr="00A5651E" w14:paraId="5ADA2D27" w14:textId="77777777" w:rsidTr="00A5651E">
        <w:tc>
          <w:tcPr>
            <w:tcW w:w="2831" w:type="dxa"/>
            <w:vMerge/>
          </w:tcPr>
          <w:p w14:paraId="74E9494A" w14:textId="77777777" w:rsidR="00A5651E" w:rsidRPr="00EB6A2D" w:rsidRDefault="00A5651E" w:rsidP="00A5651E">
            <w:pPr>
              <w:ind w:firstLine="0"/>
              <w:rPr>
                <w:rFonts w:ascii="Times New Roman" w:hAnsi="Times New Roman" w:cs="Times New Roman"/>
                <w:kern w:val="2"/>
                <w:sz w:val="24"/>
                <w:szCs w:val="24"/>
                <w:lang w:eastAsia="en-US"/>
              </w:rPr>
            </w:pPr>
          </w:p>
        </w:tc>
        <w:tc>
          <w:tcPr>
            <w:tcW w:w="3267" w:type="dxa"/>
          </w:tcPr>
          <w:p w14:paraId="34AD8994" w14:textId="77777777"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1.1.2. Juridinio asmens kodas</w:t>
            </w:r>
          </w:p>
        </w:tc>
        <w:tc>
          <w:tcPr>
            <w:tcW w:w="3539" w:type="dxa"/>
          </w:tcPr>
          <w:p w14:paraId="0083C99D" w14:textId="2B53D392"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rPr>
              <w:t>188752174</w:t>
            </w:r>
          </w:p>
        </w:tc>
      </w:tr>
      <w:tr w:rsidR="00A5651E" w:rsidRPr="00A5651E" w14:paraId="2619E963" w14:textId="77777777" w:rsidTr="00A5651E">
        <w:tc>
          <w:tcPr>
            <w:tcW w:w="2831" w:type="dxa"/>
            <w:vMerge/>
          </w:tcPr>
          <w:p w14:paraId="7F0315F2" w14:textId="77777777" w:rsidR="00A5651E" w:rsidRPr="00EB6A2D" w:rsidRDefault="00A5651E" w:rsidP="00A5651E">
            <w:pPr>
              <w:ind w:firstLine="0"/>
              <w:rPr>
                <w:rFonts w:ascii="Times New Roman" w:hAnsi="Times New Roman" w:cs="Times New Roman"/>
                <w:kern w:val="2"/>
                <w:sz w:val="24"/>
                <w:szCs w:val="24"/>
                <w:lang w:eastAsia="en-US"/>
              </w:rPr>
            </w:pPr>
          </w:p>
        </w:tc>
        <w:tc>
          <w:tcPr>
            <w:tcW w:w="3267" w:type="dxa"/>
          </w:tcPr>
          <w:p w14:paraId="346DD5FB" w14:textId="77777777"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1.1.3. Adresas</w:t>
            </w:r>
          </w:p>
        </w:tc>
        <w:tc>
          <w:tcPr>
            <w:tcW w:w="3539" w:type="dxa"/>
          </w:tcPr>
          <w:p w14:paraId="74B6DBC4" w14:textId="49E84482"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rPr>
              <w:t>Kęstučio a. 3, 20114 Ukmergė</w:t>
            </w:r>
          </w:p>
        </w:tc>
      </w:tr>
      <w:tr w:rsidR="00A5651E" w:rsidRPr="00A5651E" w14:paraId="2F536BF5" w14:textId="77777777" w:rsidTr="00A5651E">
        <w:tc>
          <w:tcPr>
            <w:tcW w:w="2831" w:type="dxa"/>
            <w:vMerge/>
          </w:tcPr>
          <w:p w14:paraId="4B1B461E" w14:textId="77777777" w:rsidR="00A5651E" w:rsidRPr="00EB6A2D" w:rsidRDefault="00A5651E" w:rsidP="00A5651E">
            <w:pPr>
              <w:ind w:firstLine="0"/>
              <w:rPr>
                <w:rFonts w:ascii="Times New Roman" w:hAnsi="Times New Roman" w:cs="Times New Roman"/>
                <w:kern w:val="2"/>
                <w:sz w:val="24"/>
                <w:szCs w:val="24"/>
                <w:lang w:eastAsia="en-US"/>
              </w:rPr>
            </w:pPr>
          </w:p>
        </w:tc>
        <w:tc>
          <w:tcPr>
            <w:tcW w:w="3267" w:type="dxa"/>
          </w:tcPr>
          <w:p w14:paraId="705DCDDA" w14:textId="77777777"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1.1.4. PVM mokėtojo kodas</w:t>
            </w:r>
          </w:p>
        </w:tc>
        <w:tc>
          <w:tcPr>
            <w:tcW w:w="3539" w:type="dxa"/>
          </w:tcPr>
          <w:p w14:paraId="59AF260B" w14:textId="6E98F91A"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rPr>
              <w:t>ne PVM mokėtoja</w:t>
            </w:r>
          </w:p>
        </w:tc>
      </w:tr>
      <w:tr w:rsidR="00A5651E" w:rsidRPr="00A5651E" w14:paraId="65FA26BE" w14:textId="77777777" w:rsidTr="00A5651E">
        <w:tc>
          <w:tcPr>
            <w:tcW w:w="2831" w:type="dxa"/>
            <w:vMerge/>
          </w:tcPr>
          <w:p w14:paraId="2E61686D" w14:textId="77777777" w:rsidR="00A5651E" w:rsidRPr="00EB6A2D" w:rsidRDefault="00A5651E" w:rsidP="00A5651E">
            <w:pPr>
              <w:ind w:firstLine="0"/>
              <w:rPr>
                <w:rFonts w:ascii="Times New Roman" w:hAnsi="Times New Roman" w:cs="Times New Roman"/>
                <w:kern w:val="2"/>
                <w:sz w:val="24"/>
                <w:szCs w:val="24"/>
                <w:lang w:eastAsia="en-US"/>
              </w:rPr>
            </w:pPr>
          </w:p>
        </w:tc>
        <w:tc>
          <w:tcPr>
            <w:tcW w:w="3267" w:type="dxa"/>
          </w:tcPr>
          <w:p w14:paraId="69EFEFF1" w14:textId="77777777"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1.1.5. Atsiskaitomoji sąskaita</w:t>
            </w:r>
          </w:p>
        </w:tc>
        <w:tc>
          <w:tcPr>
            <w:tcW w:w="3539" w:type="dxa"/>
          </w:tcPr>
          <w:p w14:paraId="34D4E24B" w14:textId="6DD573A5"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sz w:val="24"/>
                <w:szCs w:val="24"/>
                <w:lang w:eastAsia="ar-SA"/>
              </w:rPr>
              <w:t>Nr. LT174010042900420938</w:t>
            </w:r>
          </w:p>
        </w:tc>
      </w:tr>
      <w:tr w:rsidR="00A5651E" w:rsidRPr="00A5651E" w14:paraId="366222BD" w14:textId="77777777" w:rsidTr="00A5651E">
        <w:tc>
          <w:tcPr>
            <w:tcW w:w="2831" w:type="dxa"/>
            <w:vMerge/>
          </w:tcPr>
          <w:p w14:paraId="48AD3C83" w14:textId="77777777" w:rsidR="00A5651E" w:rsidRPr="00EB6A2D" w:rsidRDefault="00A5651E" w:rsidP="00A5651E">
            <w:pPr>
              <w:ind w:firstLine="0"/>
              <w:rPr>
                <w:rFonts w:ascii="Times New Roman" w:hAnsi="Times New Roman" w:cs="Times New Roman"/>
                <w:kern w:val="2"/>
                <w:sz w:val="24"/>
                <w:szCs w:val="24"/>
                <w:lang w:eastAsia="en-US"/>
              </w:rPr>
            </w:pPr>
          </w:p>
        </w:tc>
        <w:tc>
          <w:tcPr>
            <w:tcW w:w="3267" w:type="dxa"/>
          </w:tcPr>
          <w:p w14:paraId="38F7403D" w14:textId="77777777"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1.1.6. Bankas, banko kodas</w:t>
            </w:r>
          </w:p>
        </w:tc>
        <w:tc>
          <w:tcPr>
            <w:tcW w:w="3539" w:type="dxa"/>
          </w:tcPr>
          <w:p w14:paraId="0068250D" w14:textId="30C281E5" w:rsidR="00A5651E" w:rsidRPr="00EB6A2D" w:rsidRDefault="00A5651E" w:rsidP="00A5651E">
            <w:pPr>
              <w:ind w:firstLine="0"/>
              <w:rPr>
                <w:rFonts w:ascii="Times New Roman" w:hAnsi="Times New Roman" w:cs="Times New Roman"/>
                <w:kern w:val="2"/>
                <w:sz w:val="24"/>
                <w:szCs w:val="24"/>
                <w:lang w:eastAsia="en-US"/>
              </w:rPr>
            </w:pPr>
            <w:proofErr w:type="spellStart"/>
            <w:r w:rsidRPr="00EB6A2D">
              <w:rPr>
                <w:rFonts w:ascii="Times New Roman" w:hAnsi="Times New Roman" w:cs="Times New Roman"/>
                <w:sz w:val="24"/>
                <w:szCs w:val="24"/>
                <w:lang w:eastAsia="ar-SA"/>
              </w:rPr>
              <w:t>Luminor</w:t>
            </w:r>
            <w:proofErr w:type="spellEnd"/>
            <w:r w:rsidRPr="00EB6A2D">
              <w:rPr>
                <w:rFonts w:ascii="Times New Roman" w:hAnsi="Times New Roman" w:cs="Times New Roman"/>
                <w:sz w:val="24"/>
                <w:szCs w:val="24"/>
                <w:lang w:eastAsia="ar-SA"/>
              </w:rPr>
              <w:t xml:space="preserve"> Bank AS Lietuvos skyrius, 40100</w:t>
            </w:r>
          </w:p>
        </w:tc>
      </w:tr>
      <w:tr w:rsidR="00A5651E" w:rsidRPr="00A5651E" w14:paraId="77329E09" w14:textId="77777777" w:rsidTr="00A5651E">
        <w:tc>
          <w:tcPr>
            <w:tcW w:w="2831" w:type="dxa"/>
            <w:vMerge/>
          </w:tcPr>
          <w:p w14:paraId="6DDB7D48" w14:textId="77777777" w:rsidR="00A5651E" w:rsidRPr="00EB6A2D" w:rsidRDefault="00A5651E" w:rsidP="00A5651E">
            <w:pPr>
              <w:ind w:firstLine="0"/>
              <w:rPr>
                <w:rFonts w:ascii="Times New Roman" w:hAnsi="Times New Roman" w:cs="Times New Roman"/>
                <w:kern w:val="2"/>
                <w:sz w:val="24"/>
                <w:szCs w:val="24"/>
                <w:lang w:eastAsia="en-US"/>
              </w:rPr>
            </w:pPr>
          </w:p>
        </w:tc>
        <w:tc>
          <w:tcPr>
            <w:tcW w:w="3267" w:type="dxa"/>
          </w:tcPr>
          <w:p w14:paraId="18622C78" w14:textId="77777777"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1.1.7. Telefonas</w:t>
            </w:r>
          </w:p>
        </w:tc>
        <w:tc>
          <w:tcPr>
            <w:tcW w:w="3539" w:type="dxa"/>
          </w:tcPr>
          <w:p w14:paraId="0950AE12" w14:textId="7D995E64"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sz w:val="24"/>
                <w:szCs w:val="24"/>
                <w:lang w:eastAsia="ar-SA"/>
              </w:rPr>
              <w:t>+370 340 60 302</w:t>
            </w:r>
          </w:p>
        </w:tc>
      </w:tr>
      <w:tr w:rsidR="00A5651E" w:rsidRPr="00A5651E" w14:paraId="512B4AB0" w14:textId="77777777" w:rsidTr="00A5651E">
        <w:tc>
          <w:tcPr>
            <w:tcW w:w="2831" w:type="dxa"/>
            <w:vMerge/>
          </w:tcPr>
          <w:p w14:paraId="6BE5B3A1" w14:textId="77777777" w:rsidR="00A5651E" w:rsidRPr="00EB6A2D" w:rsidRDefault="00A5651E" w:rsidP="00A5651E">
            <w:pPr>
              <w:ind w:firstLine="0"/>
              <w:rPr>
                <w:rFonts w:ascii="Times New Roman" w:hAnsi="Times New Roman" w:cs="Times New Roman"/>
                <w:kern w:val="2"/>
                <w:sz w:val="24"/>
                <w:szCs w:val="24"/>
                <w:lang w:eastAsia="en-US"/>
              </w:rPr>
            </w:pPr>
          </w:p>
        </w:tc>
        <w:tc>
          <w:tcPr>
            <w:tcW w:w="3267" w:type="dxa"/>
          </w:tcPr>
          <w:p w14:paraId="66292B23" w14:textId="77777777"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1.1.8. El. paštas</w:t>
            </w:r>
          </w:p>
        </w:tc>
        <w:tc>
          <w:tcPr>
            <w:tcW w:w="3539" w:type="dxa"/>
          </w:tcPr>
          <w:p w14:paraId="5468BD19" w14:textId="7FC71D95"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rPr>
              <w:t>savivaldybe@ukmerge.lt</w:t>
            </w:r>
          </w:p>
        </w:tc>
      </w:tr>
      <w:tr w:rsidR="00A5651E" w:rsidRPr="00A5651E" w14:paraId="272D828B" w14:textId="77777777" w:rsidTr="00A5651E">
        <w:tc>
          <w:tcPr>
            <w:tcW w:w="2831" w:type="dxa"/>
            <w:vMerge/>
          </w:tcPr>
          <w:p w14:paraId="04DD1D47" w14:textId="77777777" w:rsidR="00A5651E" w:rsidRPr="00EB6A2D" w:rsidRDefault="00A5651E" w:rsidP="00A5651E">
            <w:pPr>
              <w:ind w:firstLine="0"/>
              <w:rPr>
                <w:rFonts w:ascii="Times New Roman" w:hAnsi="Times New Roman" w:cs="Times New Roman"/>
                <w:kern w:val="2"/>
                <w:sz w:val="24"/>
                <w:szCs w:val="24"/>
                <w:lang w:eastAsia="en-US"/>
              </w:rPr>
            </w:pPr>
          </w:p>
        </w:tc>
        <w:tc>
          <w:tcPr>
            <w:tcW w:w="3267" w:type="dxa"/>
          </w:tcPr>
          <w:p w14:paraId="31B8F061" w14:textId="77777777"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1.1.9. Šalies atstovas</w:t>
            </w:r>
          </w:p>
        </w:tc>
        <w:tc>
          <w:tcPr>
            <w:tcW w:w="3539" w:type="dxa"/>
          </w:tcPr>
          <w:p w14:paraId="5F0A24D7" w14:textId="77777777" w:rsidR="00A5651E" w:rsidRPr="00EB6A2D" w:rsidRDefault="00A5651E" w:rsidP="00A5651E">
            <w:pPr>
              <w:ind w:firstLine="0"/>
              <w:rPr>
                <w:rFonts w:ascii="Times New Roman" w:hAnsi="Times New Roman" w:cs="Times New Roman"/>
                <w:kern w:val="2"/>
                <w:sz w:val="24"/>
                <w:szCs w:val="24"/>
              </w:rPr>
            </w:pPr>
            <w:r w:rsidRPr="00EB6A2D">
              <w:rPr>
                <w:rFonts w:ascii="Times New Roman" w:hAnsi="Times New Roman" w:cs="Times New Roman"/>
                <w:kern w:val="2"/>
                <w:sz w:val="24"/>
                <w:szCs w:val="24"/>
              </w:rPr>
              <w:t xml:space="preserve">Administracijos direktorė </w:t>
            </w:r>
          </w:p>
          <w:p w14:paraId="1EEA8CEF" w14:textId="2334390E"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rPr>
              <w:t xml:space="preserve">Inga </w:t>
            </w:r>
            <w:proofErr w:type="spellStart"/>
            <w:r w:rsidRPr="00EB6A2D">
              <w:rPr>
                <w:rFonts w:ascii="Times New Roman" w:hAnsi="Times New Roman" w:cs="Times New Roman"/>
                <w:kern w:val="2"/>
                <w:sz w:val="24"/>
                <w:szCs w:val="24"/>
              </w:rPr>
              <w:t>Pračkailė</w:t>
            </w:r>
            <w:proofErr w:type="spellEnd"/>
          </w:p>
        </w:tc>
      </w:tr>
      <w:tr w:rsidR="00A5651E" w:rsidRPr="00A5651E" w14:paraId="1B5F6032" w14:textId="77777777" w:rsidTr="00A5651E">
        <w:tc>
          <w:tcPr>
            <w:tcW w:w="2831" w:type="dxa"/>
            <w:vMerge/>
          </w:tcPr>
          <w:p w14:paraId="17F5E08C" w14:textId="77777777" w:rsidR="00A5651E" w:rsidRPr="00EB6A2D" w:rsidRDefault="00A5651E" w:rsidP="00A5651E">
            <w:pPr>
              <w:ind w:firstLine="0"/>
              <w:rPr>
                <w:rFonts w:ascii="Times New Roman" w:hAnsi="Times New Roman" w:cs="Times New Roman"/>
                <w:kern w:val="2"/>
                <w:sz w:val="24"/>
                <w:szCs w:val="24"/>
                <w:lang w:eastAsia="en-US"/>
              </w:rPr>
            </w:pPr>
          </w:p>
        </w:tc>
        <w:tc>
          <w:tcPr>
            <w:tcW w:w="3267" w:type="dxa"/>
          </w:tcPr>
          <w:p w14:paraId="4EB40A5D" w14:textId="77777777"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1.1.10. Atstovavimo pagrindas</w:t>
            </w:r>
          </w:p>
        </w:tc>
        <w:tc>
          <w:tcPr>
            <w:tcW w:w="3539" w:type="dxa"/>
          </w:tcPr>
          <w:p w14:paraId="6BFE71C4" w14:textId="257D859C" w:rsidR="00A5651E" w:rsidRPr="00EB6A2D" w:rsidRDefault="00A5651E" w:rsidP="00A5651E">
            <w:pPr>
              <w:ind w:firstLine="0"/>
              <w:rPr>
                <w:rFonts w:ascii="Times New Roman" w:hAnsi="Times New Roman" w:cs="Times New Roman"/>
                <w:kern w:val="2"/>
                <w:sz w:val="24"/>
                <w:szCs w:val="24"/>
                <w:lang w:eastAsia="en-US"/>
              </w:rPr>
            </w:pPr>
            <w:r w:rsidRPr="00EB6A2D">
              <w:rPr>
                <w:rFonts w:ascii="Times New Roman" w:eastAsia="Calibri" w:hAnsi="Times New Roman" w:cs="Times New Roman"/>
                <w:sz w:val="24"/>
                <w:szCs w:val="24"/>
              </w:rPr>
              <w:t>Ukmergės rajono savivaldybės administracijos nuostatai</w:t>
            </w:r>
          </w:p>
        </w:tc>
      </w:tr>
      <w:tr w:rsidR="00112405" w:rsidRPr="00A5651E" w14:paraId="65D08DA5" w14:textId="77777777" w:rsidTr="00A5651E">
        <w:tc>
          <w:tcPr>
            <w:tcW w:w="2831" w:type="dxa"/>
            <w:vMerge w:val="restart"/>
          </w:tcPr>
          <w:p w14:paraId="34FA1889" w14:textId="77777777" w:rsidR="00112405" w:rsidRPr="00EB6A2D" w:rsidRDefault="00112405" w:rsidP="003336D6">
            <w:pPr>
              <w:ind w:firstLine="0"/>
              <w:rPr>
                <w:rFonts w:ascii="Times New Roman" w:hAnsi="Times New Roman" w:cs="Times New Roman"/>
                <w:b/>
                <w:kern w:val="2"/>
                <w:sz w:val="24"/>
                <w:szCs w:val="24"/>
                <w:lang w:eastAsia="en-US"/>
              </w:rPr>
            </w:pPr>
          </w:p>
          <w:p w14:paraId="798C0659" w14:textId="77777777" w:rsidR="00112405" w:rsidRPr="00EB6A2D" w:rsidRDefault="00112405" w:rsidP="003336D6">
            <w:pPr>
              <w:ind w:firstLine="0"/>
              <w:rPr>
                <w:rFonts w:ascii="Times New Roman" w:hAnsi="Times New Roman" w:cs="Times New Roman"/>
                <w:b/>
                <w:kern w:val="2"/>
                <w:sz w:val="24"/>
                <w:szCs w:val="24"/>
                <w:lang w:eastAsia="en-US"/>
              </w:rPr>
            </w:pPr>
          </w:p>
          <w:p w14:paraId="26708689"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1.2. Tiekėjas</w:t>
            </w:r>
          </w:p>
          <w:p w14:paraId="45E5F768" w14:textId="77777777" w:rsidR="00112405" w:rsidRPr="00EB6A2D" w:rsidRDefault="00112405" w:rsidP="003336D6">
            <w:pPr>
              <w:ind w:firstLine="0"/>
              <w:rPr>
                <w:rFonts w:ascii="Times New Roman" w:hAnsi="Times New Roman" w:cs="Times New Roman"/>
                <w:color w:val="4472C4"/>
                <w:kern w:val="2"/>
                <w:sz w:val="24"/>
                <w:szCs w:val="24"/>
                <w:lang w:eastAsia="en-US"/>
              </w:rPr>
            </w:pPr>
            <w:r w:rsidRPr="00EB6A2D">
              <w:rPr>
                <w:rFonts w:ascii="Times New Roman" w:hAnsi="Times New Roman" w:cs="Times New Roman"/>
                <w:color w:val="4472C4"/>
                <w:kern w:val="2"/>
                <w:sz w:val="24"/>
                <w:szCs w:val="24"/>
                <w:lang w:eastAsia="en-US"/>
              </w:rPr>
              <w:t>(jei Tiekėjas yra fizinis asmuo, skiltys atitinkamai pakoreguojamos.</w:t>
            </w:r>
          </w:p>
          <w:p w14:paraId="22512F1E" w14:textId="77777777" w:rsidR="00112405" w:rsidRPr="00EB6A2D" w:rsidRDefault="00112405" w:rsidP="003336D6">
            <w:pPr>
              <w:ind w:firstLine="0"/>
              <w:rPr>
                <w:rFonts w:ascii="Times New Roman" w:hAnsi="Times New Roman" w:cs="Times New Roman"/>
                <w:color w:val="4472C4"/>
                <w:kern w:val="2"/>
                <w:sz w:val="24"/>
                <w:szCs w:val="24"/>
                <w:lang w:eastAsia="en-US"/>
              </w:rPr>
            </w:pPr>
            <w:r w:rsidRPr="00EB6A2D">
              <w:rPr>
                <w:rFonts w:ascii="Times New Roman" w:hAnsi="Times New Roman" w:cs="Times New Roman"/>
                <w:color w:val="4472C4"/>
                <w:kern w:val="2"/>
                <w:sz w:val="24"/>
                <w:szCs w:val="24"/>
                <w:lang w:eastAsia="en-US"/>
              </w:rPr>
              <w:t>Jei Tiekėjas yra tiekėjų grupė, skiltys pildomos įterpiant kiekvieno grupės nario informaciją)</w:t>
            </w:r>
          </w:p>
          <w:p w14:paraId="1F895FAD" w14:textId="77777777" w:rsidR="00112405" w:rsidRPr="00EB6A2D" w:rsidRDefault="00112405" w:rsidP="003336D6">
            <w:pPr>
              <w:ind w:firstLine="0"/>
              <w:rPr>
                <w:rFonts w:ascii="Times New Roman" w:hAnsi="Times New Roman" w:cs="Times New Roman"/>
                <w:b/>
                <w:kern w:val="2"/>
                <w:sz w:val="24"/>
                <w:szCs w:val="24"/>
                <w:lang w:eastAsia="en-US"/>
              </w:rPr>
            </w:pPr>
          </w:p>
        </w:tc>
        <w:tc>
          <w:tcPr>
            <w:tcW w:w="3267" w:type="dxa"/>
          </w:tcPr>
          <w:p w14:paraId="74283827" w14:textId="77777777" w:rsidR="00112405" w:rsidRPr="00EB6A2D" w:rsidRDefault="00112405" w:rsidP="003336D6">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1.2.1. Pavadinimas</w:t>
            </w:r>
          </w:p>
        </w:tc>
        <w:tc>
          <w:tcPr>
            <w:tcW w:w="3539" w:type="dxa"/>
          </w:tcPr>
          <w:p w14:paraId="45FF14DF" w14:textId="77777777" w:rsidR="00112405" w:rsidRPr="00EB6A2D" w:rsidRDefault="00112405" w:rsidP="003336D6">
            <w:pPr>
              <w:ind w:firstLine="0"/>
              <w:jc w:val="center"/>
              <w:rPr>
                <w:rFonts w:ascii="Times New Roman" w:hAnsi="Times New Roman" w:cs="Times New Roman"/>
                <w:kern w:val="2"/>
                <w:sz w:val="24"/>
                <w:szCs w:val="24"/>
                <w:lang w:eastAsia="en-US"/>
              </w:rPr>
            </w:pPr>
          </w:p>
        </w:tc>
      </w:tr>
      <w:tr w:rsidR="00112405" w:rsidRPr="00A5651E" w14:paraId="4719964A" w14:textId="77777777" w:rsidTr="00A5651E">
        <w:tc>
          <w:tcPr>
            <w:tcW w:w="2831" w:type="dxa"/>
            <w:vMerge/>
          </w:tcPr>
          <w:p w14:paraId="0CD6DC98" w14:textId="77777777" w:rsidR="00112405" w:rsidRPr="00EB6A2D" w:rsidRDefault="00112405" w:rsidP="003336D6">
            <w:pPr>
              <w:ind w:firstLine="0"/>
              <w:rPr>
                <w:rFonts w:ascii="Times New Roman" w:hAnsi="Times New Roman" w:cs="Times New Roman"/>
                <w:b/>
                <w:kern w:val="2"/>
                <w:sz w:val="24"/>
                <w:szCs w:val="24"/>
                <w:lang w:eastAsia="en-US"/>
              </w:rPr>
            </w:pPr>
          </w:p>
        </w:tc>
        <w:tc>
          <w:tcPr>
            <w:tcW w:w="3267" w:type="dxa"/>
          </w:tcPr>
          <w:p w14:paraId="29D96B0B" w14:textId="77777777" w:rsidR="00112405" w:rsidRPr="00EB6A2D" w:rsidRDefault="00112405" w:rsidP="003336D6">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1.2.2. Juridinio asmens kodas</w:t>
            </w:r>
          </w:p>
        </w:tc>
        <w:tc>
          <w:tcPr>
            <w:tcW w:w="3539" w:type="dxa"/>
          </w:tcPr>
          <w:p w14:paraId="14EC44D7" w14:textId="77777777" w:rsidR="00112405" w:rsidRPr="00EB6A2D" w:rsidRDefault="00112405" w:rsidP="003336D6">
            <w:pPr>
              <w:ind w:firstLine="0"/>
              <w:jc w:val="center"/>
              <w:rPr>
                <w:rFonts w:ascii="Times New Roman" w:hAnsi="Times New Roman" w:cs="Times New Roman"/>
                <w:kern w:val="2"/>
                <w:sz w:val="24"/>
                <w:szCs w:val="24"/>
                <w:lang w:eastAsia="en-US"/>
              </w:rPr>
            </w:pPr>
          </w:p>
        </w:tc>
      </w:tr>
      <w:tr w:rsidR="00112405" w:rsidRPr="00A5651E" w14:paraId="7AAC3895" w14:textId="77777777" w:rsidTr="00A5651E">
        <w:tc>
          <w:tcPr>
            <w:tcW w:w="2831" w:type="dxa"/>
            <w:vMerge/>
          </w:tcPr>
          <w:p w14:paraId="3BA778D6" w14:textId="77777777" w:rsidR="00112405" w:rsidRPr="00EB6A2D" w:rsidRDefault="00112405" w:rsidP="003336D6">
            <w:pPr>
              <w:ind w:firstLine="0"/>
              <w:rPr>
                <w:rFonts w:ascii="Times New Roman" w:hAnsi="Times New Roman" w:cs="Times New Roman"/>
                <w:b/>
                <w:kern w:val="2"/>
                <w:sz w:val="24"/>
                <w:szCs w:val="24"/>
                <w:lang w:eastAsia="en-US"/>
              </w:rPr>
            </w:pPr>
          </w:p>
        </w:tc>
        <w:tc>
          <w:tcPr>
            <w:tcW w:w="3267" w:type="dxa"/>
          </w:tcPr>
          <w:p w14:paraId="22D38F6C" w14:textId="77777777" w:rsidR="00112405" w:rsidRPr="00EB6A2D" w:rsidRDefault="00112405" w:rsidP="003336D6">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1.2.3. Adresas</w:t>
            </w:r>
          </w:p>
        </w:tc>
        <w:tc>
          <w:tcPr>
            <w:tcW w:w="3539" w:type="dxa"/>
          </w:tcPr>
          <w:p w14:paraId="2931E85E" w14:textId="77777777" w:rsidR="00112405" w:rsidRPr="00EB6A2D" w:rsidRDefault="00112405" w:rsidP="003336D6">
            <w:pPr>
              <w:ind w:firstLine="0"/>
              <w:jc w:val="center"/>
              <w:rPr>
                <w:rFonts w:ascii="Times New Roman" w:hAnsi="Times New Roman" w:cs="Times New Roman"/>
                <w:kern w:val="2"/>
                <w:sz w:val="24"/>
                <w:szCs w:val="24"/>
                <w:lang w:eastAsia="en-US"/>
              </w:rPr>
            </w:pPr>
          </w:p>
        </w:tc>
      </w:tr>
      <w:tr w:rsidR="00112405" w:rsidRPr="00A5651E" w14:paraId="7C9B8A32" w14:textId="77777777" w:rsidTr="00A5651E">
        <w:tc>
          <w:tcPr>
            <w:tcW w:w="2831" w:type="dxa"/>
            <w:vMerge/>
          </w:tcPr>
          <w:p w14:paraId="3C03B58C" w14:textId="77777777" w:rsidR="00112405" w:rsidRPr="00A5651E" w:rsidRDefault="00112405" w:rsidP="003336D6">
            <w:pPr>
              <w:ind w:firstLine="0"/>
              <w:rPr>
                <w:rFonts w:ascii="Times New Roman" w:hAnsi="Times New Roman" w:cs="Times New Roman"/>
                <w:b/>
                <w:kern w:val="2"/>
                <w:sz w:val="24"/>
                <w:szCs w:val="24"/>
                <w:lang w:eastAsia="en-US"/>
              </w:rPr>
            </w:pPr>
          </w:p>
        </w:tc>
        <w:tc>
          <w:tcPr>
            <w:tcW w:w="3267" w:type="dxa"/>
          </w:tcPr>
          <w:p w14:paraId="75589AA4" w14:textId="77777777" w:rsidR="00112405" w:rsidRPr="00A5651E" w:rsidRDefault="00112405" w:rsidP="003336D6">
            <w:pPr>
              <w:ind w:firstLine="0"/>
              <w:rPr>
                <w:rFonts w:ascii="Times New Roman" w:hAnsi="Times New Roman" w:cs="Times New Roman"/>
                <w:kern w:val="2"/>
                <w:sz w:val="24"/>
                <w:szCs w:val="24"/>
                <w:lang w:eastAsia="en-US"/>
              </w:rPr>
            </w:pPr>
            <w:r w:rsidRPr="00A5651E">
              <w:rPr>
                <w:rFonts w:ascii="Times New Roman" w:hAnsi="Times New Roman" w:cs="Times New Roman"/>
                <w:kern w:val="2"/>
                <w:sz w:val="24"/>
                <w:szCs w:val="24"/>
                <w:lang w:eastAsia="en-US"/>
              </w:rPr>
              <w:t>1.2.4. PVM mokėtojo kodas</w:t>
            </w:r>
          </w:p>
        </w:tc>
        <w:tc>
          <w:tcPr>
            <w:tcW w:w="3539" w:type="dxa"/>
          </w:tcPr>
          <w:p w14:paraId="63317D29" w14:textId="77777777" w:rsidR="00112405" w:rsidRPr="00A5651E" w:rsidRDefault="00112405" w:rsidP="003336D6">
            <w:pPr>
              <w:ind w:firstLine="0"/>
              <w:jc w:val="center"/>
              <w:rPr>
                <w:rFonts w:ascii="Times New Roman" w:hAnsi="Times New Roman" w:cs="Times New Roman"/>
                <w:kern w:val="2"/>
                <w:sz w:val="24"/>
                <w:szCs w:val="24"/>
                <w:lang w:eastAsia="en-US"/>
              </w:rPr>
            </w:pPr>
          </w:p>
        </w:tc>
      </w:tr>
      <w:tr w:rsidR="00112405" w:rsidRPr="00A5651E" w14:paraId="407680CB" w14:textId="77777777" w:rsidTr="00A5651E">
        <w:tc>
          <w:tcPr>
            <w:tcW w:w="2831" w:type="dxa"/>
            <w:vMerge/>
          </w:tcPr>
          <w:p w14:paraId="7611AD7A" w14:textId="77777777" w:rsidR="00112405" w:rsidRPr="00A5651E" w:rsidRDefault="00112405" w:rsidP="003336D6">
            <w:pPr>
              <w:ind w:firstLine="0"/>
              <w:rPr>
                <w:rFonts w:ascii="Times New Roman" w:hAnsi="Times New Roman" w:cs="Times New Roman"/>
                <w:b/>
                <w:kern w:val="2"/>
                <w:sz w:val="24"/>
                <w:szCs w:val="24"/>
                <w:lang w:eastAsia="en-US"/>
              </w:rPr>
            </w:pPr>
          </w:p>
        </w:tc>
        <w:tc>
          <w:tcPr>
            <w:tcW w:w="3267" w:type="dxa"/>
          </w:tcPr>
          <w:p w14:paraId="1F391131" w14:textId="77777777" w:rsidR="00112405" w:rsidRPr="00A5651E" w:rsidRDefault="00112405" w:rsidP="003336D6">
            <w:pPr>
              <w:ind w:firstLine="0"/>
              <w:rPr>
                <w:rFonts w:ascii="Times New Roman" w:hAnsi="Times New Roman" w:cs="Times New Roman"/>
                <w:kern w:val="2"/>
                <w:sz w:val="24"/>
                <w:szCs w:val="24"/>
                <w:lang w:eastAsia="en-US"/>
              </w:rPr>
            </w:pPr>
            <w:r w:rsidRPr="00A5651E">
              <w:rPr>
                <w:rFonts w:ascii="Times New Roman" w:hAnsi="Times New Roman" w:cs="Times New Roman"/>
                <w:kern w:val="2"/>
                <w:sz w:val="24"/>
                <w:szCs w:val="24"/>
                <w:lang w:eastAsia="en-US"/>
              </w:rPr>
              <w:t>1.2.5. Atsiskaitomoji sąskaita</w:t>
            </w:r>
          </w:p>
        </w:tc>
        <w:tc>
          <w:tcPr>
            <w:tcW w:w="3539" w:type="dxa"/>
          </w:tcPr>
          <w:p w14:paraId="6B553F9E" w14:textId="77777777" w:rsidR="00112405" w:rsidRPr="00A5651E" w:rsidRDefault="00112405" w:rsidP="003336D6">
            <w:pPr>
              <w:ind w:firstLine="0"/>
              <w:jc w:val="center"/>
              <w:rPr>
                <w:rFonts w:ascii="Times New Roman" w:hAnsi="Times New Roman" w:cs="Times New Roman"/>
                <w:kern w:val="2"/>
                <w:sz w:val="24"/>
                <w:szCs w:val="24"/>
                <w:lang w:eastAsia="en-US"/>
              </w:rPr>
            </w:pPr>
          </w:p>
        </w:tc>
      </w:tr>
      <w:tr w:rsidR="00112405" w:rsidRPr="00A5651E" w14:paraId="4EFCCFA4" w14:textId="77777777" w:rsidTr="00A5651E">
        <w:tc>
          <w:tcPr>
            <w:tcW w:w="2831" w:type="dxa"/>
            <w:vMerge/>
          </w:tcPr>
          <w:p w14:paraId="1D37B0E8" w14:textId="77777777" w:rsidR="00112405" w:rsidRPr="00A5651E" w:rsidRDefault="00112405" w:rsidP="003336D6">
            <w:pPr>
              <w:ind w:firstLine="0"/>
              <w:rPr>
                <w:rFonts w:ascii="Times New Roman" w:hAnsi="Times New Roman" w:cs="Times New Roman"/>
                <w:b/>
                <w:kern w:val="2"/>
                <w:sz w:val="24"/>
                <w:szCs w:val="24"/>
                <w:lang w:eastAsia="en-US"/>
              </w:rPr>
            </w:pPr>
          </w:p>
        </w:tc>
        <w:tc>
          <w:tcPr>
            <w:tcW w:w="3267" w:type="dxa"/>
          </w:tcPr>
          <w:p w14:paraId="7C8A80DB" w14:textId="77777777" w:rsidR="00112405" w:rsidRPr="00A5651E" w:rsidRDefault="00112405" w:rsidP="003336D6">
            <w:pPr>
              <w:ind w:firstLine="0"/>
              <w:rPr>
                <w:rFonts w:ascii="Times New Roman" w:hAnsi="Times New Roman" w:cs="Times New Roman"/>
                <w:kern w:val="2"/>
                <w:sz w:val="24"/>
                <w:szCs w:val="24"/>
                <w:lang w:eastAsia="en-US"/>
              </w:rPr>
            </w:pPr>
            <w:r w:rsidRPr="00A5651E">
              <w:rPr>
                <w:rFonts w:ascii="Times New Roman" w:hAnsi="Times New Roman" w:cs="Times New Roman"/>
                <w:kern w:val="2"/>
                <w:sz w:val="24"/>
                <w:szCs w:val="24"/>
                <w:lang w:eastAsia="en-US"/>
              </w:rPr>
              <w:t>1.2.6. Bankas, banko kodas</w:t>
            </w:r>
          </w:p>
        </w:tc>
        <w:tc>
          <w:tcPr>
            <w:tcW w:w="3539" w:type="dxa"/>
          </w:tcPr>
          <w:p w14:paraId="687E43D2" w14:textId="77777777" w:rsidR="00112405" w:rsidRPr="00A5651E" w:rsidRDefault="00112405" w:rsidP="003336D6">
            <w:pPr>
              <w:ind w:firstLine="0"/>
              <w:jc w:val="center"/>
              <w:rPr>
                <w:rFonts w:ascii="Times New Roman" w:hAnsi="Times New Roman" w:cs="Times New Roman"/>
                <w:kern w:val="2"/>
                <w:sz w:val="24"/>
                <w:szCs w:val="24"/>
                <w:lang w:eastAsia="en-US"/>
              </w:rPr>
            </w:pPr>
          </w:p>
        </w:tc>
      </w:tr>
      <w:tr w:rsidR="00112405" w:rsidRPr="00A5651E" w14:paraId="6037154D" w14:textId="77777777" w:rsidTr="00A5651E">
        <w:tc>
          <w:tcPr>
            <w:tcW w:w="2831" w:type="dxa"/>
            <w:vMerge/>
          </w:tcPr>
          <w:p w14:paraId="53B6A630" w14:textId="77777777" w:rsidR="00112405" w:rsidRPr="00A5651E" w:rsidRDefault="00112405" w:rsidP="003336D6">
            <w:pPr>
              <w:ind w:firstLine="0"/>
              <w:rPr>
                <w:rFonts w:ascii="Times New Roman" w:hAnsi="Times New Roman" w:cs="Times New Roman"/>
                <w:b/>
                <w:kern w:val="2"/>
                <w:sz w:val="24"/>
                <w:szCs w:val="24"/>
                <w:lang w:eastAsia="en-US"/>
              </w:rPr>
            </w:pPr>
          </w:p>
        </w:tc>
        <w:tc>
          <w:tcPr>
            <w:tcW w:w="3267" w:type="dxa"/>
          </w:tcPr>
          <w:p w14:paraId="21125096" w14:textId="77777777" w:rsidR="00112405" w:rsidRPr="00A5651E" w:rsidRDefault="00112405" w:rsidP="003336D6">
            <w:pPr>
              <w:ind w:firstLine="0"/>
              <w:rPr>
                <w:rFonts w:ascii="Times New Roman" w:hAnsi="Times New Roman" w:cs="Times New Roman"/>
                <w:kern w:val="2"/>
                <w:sz w:val="24"/>
                <w:szCs w:val="24"/>
                <w:lang w:eastAsia="en-US"/>
              </w:rPr>
            </w:pPr>
            <w:r w:rsidRPr="00A5651E">
              <w:rPr>
                <w:rFonts w:ascii="Times New Roman" w:hAnsi="Times New Roman" w:cs="Times New Roman"/>
                <w:kern w:val="2"/>
                <w:sz w:val="24"/>
                <w:szCs w:val="24"/>
                <w:lang w:eastAsia="en-US"/>
              </w:rPr>
              <w:t>1.2.7. Telefonas</w:t>
            </w:r>
          </w:p>
        </w:tc>
        <w:tc>
          <w:tcPr>
            <w:tcW w:w="3539" w:type="dxa"/>
          </w:tcPr>
          <w:p w14:paraId="56AA5977" w14:textId="77777777" w:rsidR="00112405" w:rsidRPr="00A5651E" w:rsidRDefault="00112405" w:rsidP="003336D6">
            <w:pPr>
              <w:ind w:firstLine="0"/>
              <w:jc w:val="center"/>
              <w:rPr>
                <w:rFonts w:ascii="Times New Roman" w:hAnsi="Times New Roman" w:cs="Times New Roman"/>
                <w:kern w:val="2"/>
                <w:sz w:val="24"/>
                <w:szCs w:val="24"/>
                <w:lang w:eastAsia="en-US"/>
              </w:rPr>
            </w:pPr>
          </w:p>
        </w:tc>
      </w:tr>
      <w:tr w:rsidR="00112405" w:rsidRPr="00A5651E" w14:paraId="7FA35E42" w14:textId="77777777" w:rsidTr="00A5651E">
        <w:tc>
          <w:tcPr>
            <w:tcW w:w="2831" w:type="dxa"/>
            <w:vMerge/>
          </w:tcPr>
          <w:p w14:paraId="3C391A77" w14:textId="77777777" w:rsidR="00112405" w:rsidRPr="00A5651E" w:rsidRDefault="00112405" w:rsidP="003336D6">
            <w:pPr>
              <w:ind w:firstLine="0"/>
              <w:rPr>
                <w:rFonts w:ascii="Times New Roman" w:hAnsi="Times New Roman" w:cs="Times New Roman"/>
                <w:b/>
                <w:kern w:val="2"/>
                <w:sz w:val="24"/>
                <w:szCs w:val="24"/>
                <w:lang w:eastAsia="en-US"/>
              </w:rPr>
            </w:pPr>
          </w:p>
        </w:tc>
        <w:tc>
          <w:tcPr>
            <w:tcW w:w="3267" w:type="dxa"/>
          </w:tcPr>
          <w:p w14:paraId="75B92BDB" w14:textId="77777777" w:rsidR="00112405" w:rsidRPr="00A5651E" w:rsidRDefault="00112405" w:rsidP="003336D6">
            <w:pPr>
              <w:ind w:firstLine="0"/>
              <w:rPr>
                <w:rFonts w:ascii="Times New Roman" w:hAnsi="Times New Roman" w:cs="Times New Roman"/>
                <w:kern w:val="2"/>
                <w:sz w:val="24"/>
                <w:szCs w:val="24"/>
                <w:lang w:eastAsia="en-US"/>
              </w:rPr>
            </w:pPr>
            <w:r w:rsidRPr="00A5651E">
              <w:rPr>
                <w:rFonts w:ascii="Times New Roman" w:hAnsi="Times New Roman" w:cs="Times New Roman"/>
                <w:kern w:val="2"/>
                <w:sz w:val="24"/>
                <w:szCs w:val="24"/>
                <w:lang w:eastAsia="en-US"/>
              </w:rPr>
              <w:t>1.2.8. El. paštas</w:t>
            </w:r>
          </w:p>
        </w:tc>
        <w:tc>
          <w:tcPr>
            <w:tcW w:w="3539" w:type="dxa"/>
          </w:tcPr>
          <w:p w14:paraId="5BD46E96" w14:textId="77777777" w:rsidR="00112405" w:rsidRPr="00A5651E" w:rsidRDefault="00112405" w:rsidP="003336D6">
            <w:pPr>
              <w:ind w:firstLine="0"/>
              <w:jc w:val="center"/>
              <w:rPr>
                <w:rFonts w:ascii="Times New Roman" w:hAnsi="Times New Roman" w:cs="Times New Roman"/>
                <w:kern w:val="2"/>
                <w:sz w:val="24"/>
                <w:szCs w:val="24"/>
                <w:lang w:eastAsia="en-US"/>
              </w:rPr>
            </w:pPr>
          </w:p>
        </w:tc>
      </w:tr>
      <w:tr w:rsidR="00112405" w:rsidRPr="00A5651E" w14:paraId="57CBF93E" w14:textId="77777777" w:rsidTr="00A5651E">
        <w:tc>
          <w:tcPr>
            <w:tcW w:w="2831" w:type="dxa"/>
            <w:vMerge/>
          </w:tcPr>
          <w:p w14:paraId="39640E27" w14:textId="77777777" w:rsidR="00112405" w:rsidRPr="00A5651E" w:rsidRDefault="00112405" w:rsidP="003336D6">
            <w:pPr>
              <w:ind w:firstLine="0"/>
              <w:rPr>
                <w:rFonts w:ascii="Times New Roman" w:hAnsi="Times New Roman" w:cs="Times New Roman"/>
                <w:b/>
                <w:kern w:val="2"/>
                <w:sz w:val="24"/>
                <w:szCs w:val="24"/>
                <w:lang w:eastAsia="en-US"/>
              </w:rPr>
            </w:pPr>
          </w:p>
        </w:tc>
        <w:tc>
          <w:tcPr>
            <w:tcW w:w="3267" w:type="dxa"/>
          </w:tcPr>
          <w:p w14:paraId="4E7FB187" w14:textId="77777777" w:rsidR="00112405" w:rsidRPr="00A5651E" w:rsidRDefault="00112405" w:rsidP="003336D6">
            <w:pPr>
              <w:ind w:firstLine="0"/>
              <w:rPr>
                <w:rFonts w:ascii="Times New Roman" w:hAnsi="Times New Roman" w:cs="Times New Roman"/>
                <w:kern w:val="2"/>
                <w:sz w:val="24"/>
                <w:szCs w:val="24"/>
                <w:lang w:eastAsia="en-US"/>
              </w:rPr>
            </w:pPr>
            <w:r w:rsidRPr="00A5651E">
              <w:rPr>
                <w:rFonts w:ascii="Times New Roman" w:hAnsi="Times New Roman" w:cs="Times New Roman"/>
                <w:kern w:val="2"/>
                <w:sz w:val="24"/>
                <w:szCs w:val="24"/>
                <w:lang w:eastAsia="en-US"/>
              </w:rPr>
              <w:t>1.2.9. Šalies atstovas</w:t>
            </w:r>
          </w:p>
        </w:tc>
        <w:tc>
          <w:tcPr>
            <w:tcW w:w="3539" w:type="dxa"/>
          </w:tcPr>
          <w:p w14:paraId="13CA6D33" w14:textId="77777777" w:rsidR="00112405" w:rsidRPr="00A5651E" w:rsidRDefault="00112405" w:rsidP="003336D6">
            <w:pPr>
              <w:ind w:firstLine="0"/>
              <w:jc w:val="center"/>
              <w:rPr>
                <w:rFonts w:ascii="Times New Roman" w:hAnsi="Times New Roman" w:cs="Times New Roman"/>
                <w:kern w:val="2"/>
                <w:sz w:val="24"/>
                <w:szCs w:val="24"/>
                <w:lang w:eastAsia="en-US"/>
              </w:rPr>
            </w:pPr>
          </w:p>
        </w:tc>
      </w:tr>
      <w:tr w:rsidR="00112405" w:rsidRPr="00A5651E" w14:paraId="6D88021A" w14:textId="77777777" w:rsidTr="00A5651E">
        <w:tc>
          <w:tcPr>
            <w:tcW w:w="2831" w:type="dxa"/>
            <w:vMerge/>
          </w:tcPr>
          <w:p w14:paraId="4725B6CF" w14:textId="77777777" w:rsidR="00112405" w:rsidRPr="00A5651E" w:rsidRDefault="00112405" w:rsidP="003336D6">
            <w:pPr>
              <w:ind w:firstLine="0"/>
              <w:rPr>
                <w:rFonts w:ascii="Times New Roman" w:hAnsi="Times New Roman" w:cs="Times New Roman"/>
                <w:b/>
                <w:kern w:val="2"/>
                <w:sz w:val="24"/>
                <w:szCs w:val="24"/>
                <w:lang w:eastAsia="en-US"/>
              </w:rPr>
            </w:pPr>
          </w:p>
        </w:tc>
        <w:tc>
          <w:tcPr>
            <w:tcW w:w="3267" w:type="dxa"/>
          </w:tcPr>
          <w:p w14:paraId="0CE303A3" w14:textId="77777777" w:rsidR="00112405" w:rsidRPr="00A5651E" w:rsidRDefault="00112405" w:rsidP="003336D6">
            <w:pPr>
              <w:ind w:firstLine="0"/>
              <w:rPr>
                <w:rFonts w:ascii="Times New Roman" w:hAnsi="Times New Roman" w:cs="Times New Roman"/>
                <w:kern w:val="2"/>
                <w:sz w:val="24"/>
                <w:szCs w:val="24"/>
                <w:lang w:eastAsia="en-US"/>
              </w:rPr>
            </w:pPr>
            <w:r w:rsidRPr="00A5651E">
              <w:rPr>
                <w:rFonts w:ascii="Times New Roman" w:hAnsi="Times New Roman" w:cs="Times New Roman"/>
                <w:kern w:val="2"/>
                <w:sz w:val="24"/>
                <w:szCs w:val="24"/>
                <w:lang w:eastAsia="en-US"/>
              </w:rPr>
              <w:t>1.2.10. Atstovavimo pagrindas</w:t>
            </w:r>
          </w:p>
        </w:tc>
        <w:tc>
          <w:tcPr>
            <w:tcW w:w="3539" w:type="dxa"/>
          </w:tcPr>
          <w:p w14:paraId="7C0F2EEC" w14:textId="77777777" w:rsidR="00112405" w:rsidRPr="00A5651E" w:rsidRDefault="00112405" w:rsidP="003336D6">
            <w:pPr>
              <w:ind w:firstLine="0"/>
              <w:jc w:val="center"/>
              <w:rPr>
                <w:rFonts w:ascii="Times New Roman" w:hAnsi="Times New Roman" w:cs="Times New Roman"/>
                <w:kern w:val="2"/>
                <w:sz w:val="24"/>
                <w:szCs w:val="24"/>
                <w:lang w:eastAsia="en-US"/>
              </w:rPr>
            </w:pPr>
          </w:p>
        </w:tc>
      </w:tr>
    </w:tbl>
    <w:p w14:paraId="15C58EB7" w14:textId="77777777" w:rsidR="00112405" w:rsidRPr="00A5651E" w:rsidRDefault="00112405" w:rsidP="00112405">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112405" w:rsidRPr="00A5651E" w14:paraId="558FD8CA" w14:textId="77777777" w:rsidTr="003336D6">
        <w:trPr>
          <w:trHeight w:val="300"/>
        </w:trPr>
        <w:tc>
          <w:tcPr>
            <w:tcW w:w="9637" w:type="dxa"/>
            <w:gridSpan w:val="4"/>
          </w:tcPr>
          <w:p w14:paraId="5700D247" w14:textId="77777777" w:rsidR="00112405" w:rsidRPr="00A5651E" w:rsidRDefault="00112405" w:rsidP="003336D6">
            <w:pPr>
              <w:ind w:firstLine="0"/>
              <w:jc w:val="center"/>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2. ATSAKINGI ASMENYS</w:t>
            </w:r>
          </w:p>
        </w:tc>
      </w:tr>
      <w:tr w:rsidR="00A5651E" w:rsidRPr="00A5651E" w14:paraId="6BBC7032" w14:textId="77777777" w:rsidTr="003336D6">
        <w:trPr>
          <w:trHeight w:val="300"/>
        </w:trPr>
        <w:tc>
          <w:tcPr>
            <w:tcW w:w="3127" w:type="dxa"/>
            <w:gridSpan w:val="2"/>
          </w:tcPr>
          <w:p w14:paraId="0A7CA5E9" w14:textId="77777777" w:rsidR="00A5651E" w:rsidRPr="00EB6A2D" w:rsidRDefault="00A5651E" w:rsidP="00A5651E">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 xml:space="preserve">2.1. Pirkėjo kontaktiniai asmenys, atsakingi už Sutarties vykdymą, </w:t>
            </w:r>
            <w:r w:rsidRPr="00EB6A2D">
              <w:rPr>
                <w:rFonts w:ascii="Times New Roman" w:hAnsi="Times New Roman" w:cs="Times New Roman"/>
                <w:b/>
                <w:sz w:val="24"/>
                <w:szCs w:val="24"/>
                <w:lang w:eastAsia="en-US"/>
              </w:rPr>
              <w:t>Paslaugų</w:t>
            </w:r>
            <w:r w:rsidRPr="00EB6A2D">
              <w:rPr>
                <w:rFonts w:ascii="Times New Roman" w:hAnsi="Times New Roman" w:cs="Times New Roman"/>
                <w:b/>
                <w:kern w:val="2"/>
                <w:sz w:val="24"/>
                <w:szCs w:val="24"/>
                <w:lang w:eastAsia="en-US"/>
              </w:rPr>
              <w:t xml:space="preserve"> priėmimą, Sąskaitų per informacinę sistemą SABIS priėmimą</w:t>
            </w:r>
          </w:p>
        </w:tc>
        <w:tc>
          <w:tcPr>
            <w:tcW w:w="6510" w:type="dxa"/>
            <w:gridSpan w:val="2"/>
          </w:tcPr>
          <w:p w14:paraId="66EEEC06" w14:textId="19BCC6CE" w:rsidR="00056BB4" w:rsidRDefault="00056BB4" w:rsidP="00A5651E">
            <w:pPr>
              <w:ind w:firstLine="0"/>
              <w:rPr>
                <w:rFonts w:ascii="Times New Roman" w:eastAsiaTheme="majorEastAsia" w:hAnsi="Times New Roman" w:cs="Times New Roman"/>
                <w:kern w:val="2"/>
                <w:sz w:val="24"/>
                <w:szCs w:val="24"/>
              </w:rPr>
            </w:pPr>
            <w:r w:rsidRPr="00747DEA">
              <w:rPr>
                <w:rFonts w:ascii="Times New Roman" w:hAnsi="Times New Roman" w:cs="Times New Roman"/>
                <w:kern w:val="2"/>
                <w:sz w:val="24"/>
                <w:szCs w:val="24"/>
              </w:rPr>
              <w:t xml:space="preserve">Aidas </w:t>
            </w:r>
            <w:proofErr w:type="spellStart"/>
            <w:r w:rsidRPr="00747DEA">
              <w:rPr>
                <w:rFonts w:ascii="Times New Roman" w:hAnsi="Times New Roman" w:cs="Times New Roman"/>
                <w:kern w:val="2"/>
                <w:sz w:val="24"/>
                <w:szCs w:val="24"/>
              </w:rPr>
              <w:t>Dutkus</w:t>
            </w:r>
            <w:proofErr w:type="spellEnd"/>
            <w:r w:rsidRPr="00747DEA">
              <w:rPr>
                <w:rFonts w:ascii="Times New Roman" w:hAnsi="Times New Roman" w:cs="Times New Roman"/>
                <w:kern w:val="2"/>
                <w:sz w:val="24"/>
                <w:szCs w:val="24"/>
              </w:rPr>
              <w:t xml:space="preserve">, Viešosios tvarkos ir aplinkosaugos skyriaus </w:t>
            </w:r>
            <w:r w:rsidR="00747DEA" w:rsidRPr="00747DEA">
              <w:rPr>
                <w:rFonts w:ascii="Times New Roman" w:hAnsi="Times New Roman" w:cs="Times New Roman"/>
                <w:kern w:val="2"/>
                <w:sz w:val="24"/>
                <w:szCs w:val="24"/>
              </w:rPr>
              <w:t xml:space="preserve">vedėjas, tel. (0 340) 60 351, mob. +370 611 35277, el. p. </w:t>
            </w:r>
            <w:hyperlink r:id="rId7" w:history="1">
              <w:r w:rsidR="00747DEA" w:rsidRPr="00747DEA">
                <w:rPr>
                  <w:rStyle w:val="Hipersaitas"/>
                  <w:rFonts w:ascii="Times New Roman" w:eastAsiaTheme="majorEastAsia" w:hAnsi="Times New Roman" w:cs="Times New Roman"/>
                  <w:color w:val="auto"/>
                  <w:kern w:val="2"/>
                  <w:sz w:val="24"/>
                  <w:szCs w:val="24"/>
                </w:rPr>
                <w:t>a.dutkus@ukmerge.lt</w:t>
              </w:r>
            </w:hyperlink>
          </w:p>
          <w:p w14:paraId="0967552B" w14:textId="77777777" w:rsidR="00747DEA" w:rsidRPr="00747DEA" w:rsidRDefault="00747DEA" w:rsidP="00747DEA">
            <w:pPr>
              <w:ind w:firstLine="0"/>
              <w:rPr>
                <w:rFonts w:ascii="Times New Roman" w:hAnsi="Times New Roman" w:cs="Times New Roman"/>
                <w:kern w:val="2"/>
                <w:sz w:val="24"/>
                <w:szCs w:val="24"/>
              </w:rPr>
            </w:pPr>
            <w:r w:rsidRPr="00EB6A2D">
              <w:rPr>
                <w:rFonts w:ascii="Times New Roman" w:hAnsi="Times New Roman" w:cs="Times New Roman"/>
                <w:kern w:val="2"/>
                <w:sz w:val="24"/>
                <w:szCs w:val="24"/>
              </w:rPr>
              <w:t xml:space="preserve">Vilija </w:t>
            </w:r>
            <w:proofErr w:type="spellStart"/>
            <w:r w:rsidRPr="00EB6A2D">
              <w:rPr>
                <w:rFonts w:ascii="Times New Roman" w:hAnsi="Times New Roman" w:cs="Times New Roman"/>
                <w:kern w:val="2"/>
                <w:sz w:val="24"/>
                <w:szCs w:val="24"/>
              </w:rPr>
              <w:t>Grabauskienė</w:t>
            </w:r>
            <w:proofErr w:type="spellEnd"/>
            <w:r w:rsidRPr="00EB6A2D">
              <w:rPr>
                <w:rFonts w:ascii="Times New Roman" w:hAnsi="Times New Roman" w:cs="Times New Roman"/>
                <w:kern w:val="2"/>
                <w:sz w:val="24"/>
                <w:szCs w:val="24"/>
              </w:rPr>
              <w:t xml:space="preserve">, Viešosios tvarkos ir aplinkosaugos skyriaus vedėjo </w:t>
            </w:r>
            <w:r w:rsidRPr="00747DEA">
              <w:rPr>
                <w:rFonts w:ascii="Times New Roman" w:hAnsi="Times New Roman" w:cs="Times New Roman"/>
                <w:kern w:val="2"/>
                <w:sz w:val="24"/>
                <w:szCs w:val="24"/>
              </w:rPr>
              <w:t xml:space="preserve">pavaduotoja, </w:t>
            </w:r>
            <w:bookmarkStart w:id="0" w:name="_Hlk71193557"/>
            <w:r w:rsidRPr="00747DEA">
              <w:rPr>
                <w:rFonts w:ascii="Times New Roman" w:hAnsi="Times New Roman" w:cs="Times New Roman"/>
                <w:kern w:val="2"/>
                <w:sz w:val="24"/>
                <w:szCs w:val="24"/>
              </w:rPr>
              <w:t xml:space="preserve">tel. (0 340) 60 353, mob. +370 699 80131, el. p. </w:t>
            </w:r>
            <w:bookmarkEnd w:id="0"/>
            <w:r w:rsidRPr="00747DEA">
              <w:rPr>
                <w:rFonts w:ascii="Times New Roman" w:hAnsi="Times New Roman" w:cs="Times New Roman"/>
                <w:kern w:val="2"/>
                <w:sz w:val="24"/>
                <w:szCs w:val="24"/>
              </w:rPr>
              <w:fldChar w:fldCharType="begin"/>
            </w:r>
            <w:r w:rsidRPr="00747DEA">
              <w:rPr>
                <w:rFonts w:ascii="Times New Roman" w:hAnsi="Times New Roman" w:cs="Times New Roman"/>
                <w:kern w:val="2"/>
                <w:sz w:val="24"/>
                <w:szCs w:val="24"/>
              </w:rPr>
              <w:instrText>HYPERLINK "mailto:v.grabauskiene@ukmerge.lt"</w:instrText>
            </w:r>
            <w:r w:rsidRPr="00747DEA">
              <w:rPr>
                <w:rFonts w:ascii="Times New Roman" w:hAnsi="Times New Roman" w:cs="Times New Roman"/>
                <w:kern w:val="2"/>
                <w:sz w:val="24"/>
                <w:szCs w:val="24"/>
              </w:rPr>
            </w:r>
            <w:r w:rsidRPr="00747DEA">
              <w:rPr>
                <w:rFonts w:ascii="Times New Roman" w:hAnsi="Times New Roman" w:cs="Times New Roman"/>
                <w:kern w:val="2"/>
                <w:sz w:val="24"/>
                <w:szCs w:val="24"/>
              </w:rPr>
              <w:fldChar w:fldCharType="separate"/>
            </w:r>
            <w:r w:rsidRPr="00747DEA">
              <w:rPr>
                <w:rStyle w:val="Hipersaitas"/>
                <w:rFonts w:ascii="Times New Roman" w:eastAsiaTheme="majorEastAsia" w:hAnsi="Times New Roman" w:cs="Times New Roman"/>
                <w:color w:val="auto"/>
                <w:kern w:val="2"/>
                <w:sz w:val="24"/>
                <w:szCs w:val="24"/>
              </w:rPr>
              <w:t>v.grabauskiene@ukmerge.lt</w:t>
            </w:r>
            <w:r w:rsidRPr="00747DEA">
              <w:rPr>
                <w:rFonts w:ascii="Times New Roman" w:hAnsi="Times New Roman" w:cs="Times New Roman"/>
                <w:kern w:val="2"/>
                <w:sz w:val="24"/>
                <w:szCs w:val="24"/>
              </w:rPr>
              <w:fldChar w:fldCharType="end"/>
            </w:r>
          </w:p>
          <w:p w14:paraId="6AF59E07" w14:textId="5B892878" w:rsidR="00A5651E" w:rsidRPr="00EB6A2D" w:rsidRDefault="00056BB4" w:rsidP="00A5651E">
            <w:pPr>
              <w:ind w:firstLine="0"/>
              <w:rPr>
                <w:rFonts w:ascii="Times New Roman" w:hAnsi="Times New Roman" w:cs="Times New Roman"/>
                <w:color w:val="4472C4"/>
                <w:kern w:val="2"/>
                <w:sz w:val="24"/>
                <w:szCs w:val="24"/>
                <w:lang w:eastAsia="en-US"/>
              </w:rPr>
            </w:pPr>
            <w:r w:rsidRPr="00747DEA">
              <w:rPr>
                <w:rFonts w:ascii="Times New Roman" w:hAnsi="Times New Roman" w:cs="Times New Roman"/>
                <w:kern w:val="2"/>
                <w:sz w:val="24"/>
                <w:szCs w:val="24"/>
              </w:rPr>
              <w:t>Vilija Pečiulienė</w:t>
            </w:r>
            <w:r w:rsidR="00747DEA">
              <w:rPr>
                <w:rFonts w:ascii="Times New Roman" w:hAnsi="Times New Roman" w:cs="Times New Roman"/>
                <w:kern w:val="2"/>
                <w:sz w:val="24"/>
                <w:szCs w:val="24"/>
              </w:rPr>
              <w:t>,</w:t>
            </w:r>
            <w:r w:rsidRPr="00747DEA">
              <w:rPr>
                <w:rFonts w:ascii="Times New Roman" w:hAnsi="Times New Roman" w:cs="Times New Roman"/>
                <w:kern w:val="2"/>
                <w:sz w:val="24"/>
                <w:szCs w:val="24"/>
              </w:rPr>
              <w:t xml:space="preserve"> Viešosios tvarkos ir aplinkosaugos skyriaus </w:t>
            </w:r>
            <w:r w:rsidR="00747DEA" w:rsidRPr="00747DEA">
              <w:rPr>
                <w:rFonts w:ascii="Times New Roman" w:hAnsi="Times New Roman" w:cs="Times New Roman"/>
                <w:kern w:val="2"/>
                <w:sz w:val="24"/>
                <w:szCs w:val="24"/>
              </w:rPr>
              <w:t xml:space="preserve">vyriausioji specialistė, tel. (0 340) 60 339, mob. +370 620 88349, el. p. </w:t>
            </w:r>
            <w:hyperlink r:id="rId8" w:history="1">
              <w:r w:rsidR="00747DEA" w:rsidRPr="00747DEA">
                <w:rPr>
                  <w:rStyle w:val="Hipersaitas"/>
                  <w:rFonts w:ascii="Times New Roman" w:eastAsiaTheme="majorEastAsia" w:hAnsi="Times New Roman" w:cs="Times New Roman"/>
                  <w:color w:val="auto"/>
                  <w:kern w:val="2"/>
                  <w:sz w:val="24"/>
                  <w:szCs w:val="24"/>
                </w:rPr>
                <w:t>v.peciuliene@ukmerge.lt</w:t>
              </w:r>
            </w:hyperlink>
          </w:p>
        </w:tc>
      </w:tr>
      <w:tr w:rsidR="00112405" w:rsidRPr="00A5651E" w14:paraId="30145433" w14:textId="77777777" w:rsidTr="003336D6">
        <w:trPr>
          <w:trHeight w:val="300"/>
        </w:trPr>
        <w:tc>
          <w:tcPr>
            <w:tcW w:w="3127" w:type="dxa"/>
            <w:gridSpan w:val="2"/>
          </w:tcPr>
          <w:p w14:paraId="37291F88"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2.2. Tiekėjo kontaktiniai asmenys, atsakingi už Sutarties vykdymą</w:t>
            </w:r>
          </w:p>
        </w:tc>
        <w:tc>
          <w:tcPr>
            <w:tcW w:w="6510" w:type="dxa"/>
            <w:gridSpan w:val="2"/>
          </w:tcPr>
          <w:p w14:paraId="3FAB7781" w14:textId="77777777" w:rsidR="00112405" w:rsidRPr="00EB6A2D" w:rsidRDefault="00112405" w:rsidP="003336D6">
            <w:pPr>
              <w:ind w:firstLine="0"/>
              <w:rPr>
                <w:rFonts w:ascii="Times New Roman" w:hAnsi="Times New Roman" w:cs="Times New Roman"/>
                <w:color w:val="4472C4"/>
                <w:kern w:val="2"/>
                <w:sz w:val="24"/>
                <w:szCs w:val="24"/>
                <w:lang w:eastAsia="en-US"/>
              </w:rPr>
            </w:pPr>
            <w:r w:rsidRPr="00EB6A2D">
              <w:rPr>
                <w:rFonts w:ascii="Times New Roman" w:hAnsi="Times New Roman" w:cs="Times New Roman"/>
                <w:color w:val="4472C4"/>
                <w:kern w:val="2"/>
                <w:sz w:val="24"/>
                <w:szCs w:val="24"/>
                <w:lang w:eastAsia="en-US"/>
              </w:rPr>
              <w:t>(nurodyti padalinį/skyrių, pareigas, vardą, pavardę, tel., el. paštą)</w:t>
            </w:r>
          </w:p>
        </w:tc>
      </w:tr>
      <w:tr w:rsidR="00112405" w:rsidRPr="00A5651E" w14:paraId="6840B894" w14:textId="77777777" w:rsidTr="003336D6">
        <w:trPr>
          <w:trHeight w:val="300"/>
        </w:trPr>
        <w:tc>
          <w:tcPr>
            <w:tcW w:w="9637" w:type="dxa"/>
            <w:gridSpan w:val="4"/>
          </w:tcPr>
          <w:p w14:paraId="16EEF52F" w14:textId="77777777" w:rsidR="00112405" w:rsidRPr="00EB6A2D" w:rsidRDefault="00112405" w:rsidP="003336D6">
            <w:pPr>
              <w:ind w:firstLine="0"/>
              <w:jc w:val="center"/>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lastRenderedPageBreak/>
              <w:t>3. SUTARTIES DALYKAS</w:t>
            </w:r>
          </w:p>
        </w:tc>
      </w:tr>
      <w:tr w:rsidR="00112405" w:rsidRPr="00A5651E" w14:paraId="792A951F" w14:textId="77777777" w:rsidTr="003336D6">
        <w:trPr>
          <w:trHeight w:val="300"/>
        </w:trPr>
        <w:tc>
          <w:tcPr>
            <w:tcW w:w="3127" w:type="dxa"/>
            <w:gridSpan w:val="2"/>
          </w:tcPr>
          <w:p w14:paraId="15F601ED"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3.1. Sutarties dalykas</w:t>
            </w:r>
          </w:p>
        </w:tc>
        <w:tc>
          <w:tcPr>
            <w:tcW w:w="6510" w:type="dxa"/>
            <w:gridSpan w:val="2"/>
          </w:tcPr>
          <w:p w14:paraId="19B493C0"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Tiekėjas įsipareigoja Sutartyje numatytomis sąlygomis suteikti Pirkėjui komunalinių atliekų surinkimo Ukmergės rajono savivaldybėje ir jų vežimo į atliekų apdorojimo ar šalinimo įrenginius paslaugas (toliau – Paslaugos).</w:t>
            </w:r>
          </w:p>
          <w:p w14:paraId="3F94FE7F" w14:textId="77777777" w:rsidR="00112405" w:rsidRPr="00EB6A2D" w:rsidRDefault="00112405" w:rsidP="003336D6">
            <w:pPr>
              <w:ind w:firstLine="0"/>
              <w:jc w:val="both"/>
              <w:rPr>
                <w:rFonts w:ascii="Times New Roman" w:hAnsi="Times New Roman" w:cs="Times New Roman"/>
                <w:kern w:val="2"/>
                <w:sz w:val="24"/>
                <w:szCs w:val="24"/>
                <w:lang w:eastAsia="en-US"/>
              </w:rPr>
            </w:pPr>
          </w:p>
          <w:p w14:paraId="51F42E7E"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Išsamus Paslaugų aprašymas ir kiti reikalavimai teikiamoms Paslaugoms nustatyti Sutarties priede Nr. 1 „Techninė specifikacija“ (toliau – Techninė specifikacija) ir Sutarties priede Nr. 2 „Pasiūlymas“.</w:t>
            </w:r>
          </w:p>
          <w:p w14:paraId="1FA8883E" w14:textId="77777777" w:rsidR="00112405" w:rsidRPr="00EB6A2D" w:rsidRDefault="00112405" w:rsidP="003336D6">
            <w:pPr>
              <w:ind w:firstLine="0"/>
              <w:jc w:val="both"/>
              <w:rPr>
                <w:rFonts w:ascii="Times New Roman" w:hAnsi="Times New Roman" w:cs="Times New Roman"/>
                <w:color w:val="000000"/>
                <w:kern w:val="2"/>
                <w:sz w:val="24"/>
                <w:szCs w:val="24"/>
                <w:lang w:eastAsia="en-US"/>
              </w:rPr>
            </w:pPr>
          </w:p>
          <w:p w14:paraId="1F7F7EA7" w14:textId="17410EC5" w:rsidR="00112405" w:rsidRPr="00EB6A2D" w:rsidRDefault="00112405" w:rsidP="003336D6">
            <w:pPr>
              <w:ind w:firstLine="0"/>
              <w:jc w:val="both"/>
              <w:rPr>
                <w:rFonts w:ascii="Times New Roman" w:hAnsi="Times New Roman" w:cs="Times New Roman"/>
                <w:color w:val="000000"/>
                <w:kern w:val="2"/>
                <w:sz w:val="24"/>
                <w:szCs w:val="24"/>
                <w:lang w:eastAsia="en-US"/>
              </w:rPr>
            </w:pPr>
            <w:r w:rsidRPr="00EB6A2D">
              <w:rPr>
                <w:rFonts w:ascii="Times New Roman" w:hAnsi="Times New Roman" w:cs="Times New Roman"/>
                <w:color w:val="000000"/>
                <w:kern w:val="2"/>
                <w:sz w:val="24"/>
                <w:szCs w:val="24"/>
                <w:lang w:eastAsia="en-US"/>
              </w:rPr>
              <w:t>Perkamų Paslaugų kiekis: Techninėje specifikacijoje nurodytos apimtys yra preliminarios ir Paslaugų teikimo laikotarpiu gali kisti (gali būti įsigyta daugiau arba mažiau nurodytos Paslaugų apimties),</w:t>
            </w:r>
            <w:r w:rsidR="00EB4858" w:rsidRPr="00EB6A2D">
              <w:rPr>
                <w:rFonts w:ascii="Times New Roman" w:hAnsi="Times New Roman" w:cs="Times New Roman"/>
                <w:color w:val="000000"/>
                <w:kern w:val="2"/>
                <w:sz w:val="24"/>
                <w:szCs w:val="24"/>
                <w:lang w:eastAsia="en-US"/>
              </w:rPr>
              <w:t xml:space="preserve"> </w:t>
            </w:r>
            <w:r w:rsidRPr="00EB6A2D">
              <w:rPr>
                <w:rFonts w:ascii="Times New Roman" w:hAnsi="Times New Roman" w:cs="Times New Roman"/>
                <w:color w:val="000000"/>
                <w:kern w:val="2"/>
                <w:sz w:val="24"/>
                <w:szCs w:val="24"/>
                <w:lang w:eastAsia="en-US"/>
              </w:rPr>
              <w:t xml:space="preserve">neviršijant maksimalios pirkimui skirtos lėšų sumos nurodytos Specialiųjų </w:t>
            </w:r>
            <w:r w:rsidRPr="00EB6A2D">
              <w:rPr>
                <w:rFonts w:ascii="Times New Roman" w:hAnsi="Times New Roman" w:cs="Times New Roman"/>
                <w:kern w:val="2"/>
                <w:sz w:val="24"/>
                <w:szCs w:val="24"/>
                <w:lang w:eastAsia="en-US"/>
              </w:rPr>
              <w:t xml:space="preserve">sąlygų 5 skyriuje. </w:t>
            </w:r>
            <w:r w:rsidRPr="00EB6A2D">
              <w:rPr>
                <w:rFonts w:ascii="Times New Roman" w:hAnsi="Times New Roman" w:cs="Times New Roman"/>
                <w:color w:val="000000"/>
                <w:kern w:val="2"/>
                <w:sz w:val="24"/>
                <w:szCs w:val="24"/>
                <w:lang w:eastAsia="en-US"/>
              </w:rPr>
              <w:t>Pirkėjas neįsipareigoja išpirkti visos Techninėje specifikacijoje nurodytos Paslaugų apimties ar išpirkti Paslaugų už maksimalią pirkimui skirtą lėšų sumą.</w:t>
            </w:r>
          </w:p>
        </w:tc>
      </w:tr>
      <w:tr w:rsidR="00112405" w:rsidRPr="00A5651E" w14:paraId="5E155D2C" w14:textId="77777777" w:rsidTr="003336D6">
        <w:trPr>
          <w:trHeight w:val="300"/>
        </w:trPr>
        <w:tc>
          <w:tcPr>
            <w:tcW w:w="3127" w:type="dxa"/>
            <w:gridSpan w:val="2"/>
          </w:tcPr>
          <w:p w14:paraId="71A7B8E6"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3.2. Pirkimo pavadinimas ir numeris</w:t>
            </w:r>
          </w:p>
        </w:tc>
        <w:tc>
          <w:tcPr>
            <w:tcW w:w="6510" w:type="dxa"/>
            <w:gridSpan w:val="2"/>
          </w:tcPr>
          <w:p w14:paraId="06D30B61" w14:textId="7B96E3CA" w:rsidR="00D20DEF" w:rsidRPr="00EB6A2D" w:rsidRDefault="00D20DEF" w:rsidP="00D20DEF">
            <w:pPr>
              <w:ind w:firstLine="0"/>
              <w:rPr>
                <w:rFonts w:ascii="Times New Roman" w:hAnsi="Times New Roman" w:cs="Times New Roman"/>
                <w:kern w:val="2"/>
                <w:sz w:val="24"/>
                <w:szCs w:val="24"/>
              </w:rPr>
            </w:pPr>
            <w:r w:rsidRPr="00EB6A2D">
              <w:rPr>
                <w:rFonts w:ascii="Times New Roman" w:hAnsi="Times New Roman" w:cs="Times New Roman"/>
                <w:kern w:val="2"/>
                <w:sz w:val="24"/>
                <w:szCs w:val="24"/>
                <w:lang w:eastAsia="en-US"/>
              </w:rPr>
              <w:t>Komunalinių atliekų surinkimo Ukmergės rajono savivaldybėje ir jų vežimo į atliekų apdorojimo ar šalinimo įrenginius paslaug</w:t>
            </w:r>
            <w:r w:rsidRPr="00EB6A2D">
              <w:rPr>
                <w:rFonts w:ascii="Times New Roman" w:hAnsi="Times New Roman" w:cs="Times New Roman"/>
                <w:kern w:val="2"/>
                <w:sz w:val="24"/>
                <w:szCs w:val="24"/>
              </w:rPr>
              <w:t>ų pirmas.</w:t>
            </w:r>
          </w:p>
          <w:p w14:paraId="4A6D4C4F" w14:textId="67AA98C5" w:rsidR="00112405" w:rsidRPr="00EB6A2D" w:rsidRDefault="00D20DEF" w:rsidP="00D20DEF">
            <w:pPr>
              <w:ind w:firstLine="0"/>
              <w:rPr>
                <w:rFonts w:ascii="Times New Roman" w:hAnsi="Times New Roman" w:cs="Times New Roman"/>
                <w:i/>
                <w:iCs/>
                <w:kern w:val="2"/>
                <w:sz w:val="24"/>
                <w:szCs w:val="24"/>
                <w:lang w:eastAsia="en-US"/>
              </w:rPr>
            </w:pPr>
            <w:r w:rsidRPr="00EB6A2D">
              <w:rPr>
                <w:rFonts w:ascii="Times New Roman" w:hAnsi="Times New Roman" w:cs="Times New Roman"/>
                <w:kern w:val="2"/>
                <w:sz w:val="24"/>
                <w:szCs w:val="24"/>
              </w:rPr>
              <w:t xml:space="preserve">ID </w:t>
            </w:r>
            <w:r w:rsidR="00961E83" w:rsidRPr="00EB6A2D">
              <w:rPr>
                <w:rFonts w:ascii="Times New Roman" w:hAnsi="Times New Roman" w:cs="Times New Roman"/>
                <w:kern w:val="2"/>
                <w:sz w:val="24"/>
                <w:szCs w:val="24"/>
              </w:rPr>
              <w:t>8352228</w:t>
            </w:r>
          </w:p>
        </w:tc>
      </w:tr>
      <w:tr w:rsidR="00112405" w:rsidRPr="00A5651E" w14:paraId="0740F527" w14:textId="77777777" w:rsidTr="003336D6">
        <w:trPr>
          <w:trHeight w:val="300"/>
        </w:trPr>
        <w:tc>
          <w:tcPr>
            <w:tcW w:w="3127" w:type="dxa"/>
            <w:gridSpan w:val="2"/>
          </w:tcPr>
          <w:p w14:paraId="74A43F17"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3.3. Informacija apie Europos Sąjungos lėšomis finansuojamą projektą arba kitą projektą</w:t>
            </w:r>
          </w:p>
        </w:tc>
        <w:tc>
          <w:tcPr>
            <w:tcW w:w="6510" w:type="dxa"/>
            <w:gridSpan w:val="2"/>
          </w:tcPr>
          <w:p w14:paraId="5C155AF4" w14:textId="77777777" w:rsidR="00112405" w:rsidRPr="00EB6A2D" w:rsidRDefault="00112405" w:rsidP="003336D6">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Netaikoma</w:t>
            </w:r>
          </w:p>
          <w:p w14:paraId="3A4F1763" w14:textId="77777777" w:rsidR="00112405" w:rsidRPr="00EB6A2D" w:rsidRDefault="00112405" w:rsidP="003336D6">
            <w:pPr>
              <w:ind w:firstLine="0"/>
              <w:rPr>
                <w:rFonts w:ascii="Times New Roman" w:hAnsi="Times New Roman" w:cs="Times New Roman"/>
                <w:kern w:val="2"/>
                <w:sz w:val="24"/>
                <w:szCs w:val="24"/>
                <w:lang w:eastAsia="en-US"/>
              </w:rPr>
            </w:pPr>
          </w:p>
        </w:tc>
      </w:tr>
      <w:tr w:rsidR="00112405" w:rsidRPr="00A5651E" w14:paraId="25149437" w14:textId="77777777" w:rsidTr="003336D6">
        <w:trPr>
          <w:trHeight w:val="300"/>
        </w:trPr>
        <w:tc>
          <w:tcPr>
            <w:tcW w:w="9637" w:type="dxa"/>
            <w:gridSpan w:val="4"/>
          </w:tcPr>
          <w:p w14:paraId="620997E2" w14:textId="77777777" w:rsidR="00112405" w:rsidRPr="00EB6A2D" w:rsidRDefault="00112405" w:rsidP="003336D6">
            <w:pPr>
              <w:ind w:firstLine="0"/>
              <w:jc w:val="center"/>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 xml:space="preserve">4. PASLAUGŲ SUTEIKIMO TERMINAI IR PASLAUGŲ PERDAVIMO </w:t>
            </w:r>
            <w:r w:rsidRPr="00EB6A2D">
              <w:rPr>
                <w:rFonts w:ascii="Times New Roman" w:hAnsi="Times New Roman" w:cs="Times New Roman"/>
                <w:color w:val="000000"/>
                <w:kern w:val="2"/>
                <w:sz w:val="24"/>
                <w:szCs w:val="24"/>
                <w:lang w:eastAsia="en-US"/>
              </w:rPr>
              <w:t>–</w:t>
            </w:r>
            <w:r w:rsidRPr="00EB6A2D">
              <w:rPr>
                <w:rFonts w:ascii="Times New Roman" w:hAnsi="Times New Roman" w:cs="Times New Roman"/>
                <w:b/>
                <w:kern w:val="2"/>
                <w:sz w:val="24"/>
                <w:szCs w:val="24"/>
                <w:lang w:eastAsia="en-US"/>
              </w:rPr>
              <w:t xml:space="preserve"> PRIĖMIMO TVARKA</w:t>
            </w:r>
          </w:p>
        </w:tc>
      </w:tr>
      <w:tr w:rsidR="00112405" w:rsidRPr="00A5651E" w14:paraId="0E3B3371" w14:textId="77777777" w:rsidTr="003336D6">
        <w:trPr>
          <w:trHeight w:val="300"/>
        </w:trPr>
        <w:tc>
          <w:tcPr>
            <w:tcW w:w="3127" w:type="dxa"/>
            <w:gridSpan w:val="2"/>
          </w:tcPr>
          <w:p w14:paraId="2186D707"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 xml:space="preserve">4.1. </w:t>
            </w:r>
            <w:r w:rsidRPr="00EB6A2D">
              <w:rPr>
                <w:rFonts w:ascii="Times New Roman" w:hAnsi="Times New Roman" w:cs="Times New Roman"/>
                <w:b/>
                <w:sz w:val="24"/>
                <w:szCs w:val="24"/>
                <w:lang w:eastAsia="en-US"/>
              </w:rPr>
              <w:t>Paslaugų</w:t>
            </w:r>
            <w:r w:rsidRPr="00EB6A2D">
              <w:rPr>
                <w:rFonts w:ascii="Times New Roman" w:hAnsi="Times New Roman" w:cs="Times New Roman"/>
                <w:b/>
                <w:kern w:val="2"/>
                <w:sz w:val="24"/>
                <w:szCs w:val="24"/>
                <w:lang w:eastAsia="en-US"/>
              </w:rPr>
              <w:t xml:space="preserve"> </w:t>
            </w:r>
            <w:r w:rsidRPr="00EB6A2D">
              <w:rPr>
                <w:rFonts w:ascii="Times New Roman" w:hAnsi="Times New Roman" w:cs="Times New Roman"/>
                <w:b/>
                <w:sz w:val="24"/>
                <w:szCs w:val="24"/>
                <w:lang w:eastAsia="en-US"/>
              </w:rPr>
              <w:t>suteikimo</w:t>
            </w:r>
            <w:r w:rsidRPr="00EB6A2D">
              <w:rPr>
                <w:rFonts w:ascii="Times New Roman" w:hAnsi="Times New Roman" w:cs="Times New Roman"/>
                <w:b/>
                <w:kern w:val="2"/>
                <w:sz w:val="24"/>
                <w:szCs w:val="24"/>
                <w:lang w:eastAsia="en-US"/>
              </w:rPr>
              <w:t xml:space="preserve"> terminas, kai </w:t>
            </w:r>
            <w:r w:rsidRPr="00EB6A2D">
              <w:rPr>
                <w:rFonts w:ascii="Times New Roman" w:hAnsi="Times New Roman" w:cs="Times New Roman"/>
                <w:b/>
                <w:sz w:val="24"/>
                <w:szCs w:val="24"/>
                <w:lang w:eastAsia="en-US"/>
              </w:rPr>
              <w:t>Paslaugos yra vienkartinio pobūdžio, teikiamos periodiškai arba pagal Pirkėjo Užsakymą</w:t>
            </w:r>
          </w:p>
          <w:p w14:paraId="4CF3E13D" w14:textId="77777777" w:rsidR="00112405" w:rsidRPr="00EB6A2D" w:rsidRDefault="00112405" w:rsidP="003336D6">
            <w:pPr>
              <w:ind w:firstLine="0"/>
              <w:rPr>
                <w:rFonts w:ascii="Times New Roman" w:hAnsi="Times New Roman" w:cs="Times New Roman"/>
                <w:b/>
                <w:kern w:val="2"/>
                <w:sz w:val="24"/>
                <w:szCs w:val="24"/>
                <w:lang w:eastAsia="en-US"/>
              </w:rPr>
            </w:pPr>
          </w:p>
          <w:p w14:paraId="75786972" w14:textId="77777777" w:rsidR="00112405" w:rsidRPr="00EB6A2D" w:rsidRDefault="00112405" w:rsidP="00D13BAB">
            <w:pPr>
              <w:ind w:firstLine="0"/>
              <w:rPr>
                <w:rFonts w:ascii="Times New Roman" w:hAnsi="Times New Roman" w:cs="Times New Roman"/>
                <w:b/>
                <w:color w:val="FF0000"/>
                <w:kern w:val="2"/>
                <w:sz w:val="24"/>
                <w:szCs w:val="24"/>
                <w:lang w:eastAsia="en-US"/>
              </w:rPr>
            </w:pPr>
          </w:p>
        </w:tc>
        <w:tc>
          <w:tcPr>
            <w:tcW w:w="6510" w:type="dxa"/>
            <w:gridSpan w:val="2"/>
          </w:tcPr>
          <w:p w14:paraId="2772244A" w14:textId="0801FB41" w:rsidR="00112405" w:rsidRPr="00EB6A2D" w:rsidRDefault="00112405" w:rsidP="003336D6">
            <w:pPr>
              <w:ind w:firstLine="0"/>
              <w:jc w:val="both"/>
              <w:rPr>
                <w:rFonts w:ascii="Times New Roman" w:hAnsi="Times New Roman" w:cs="Times New Roman"/>
                <w:sz w:val="24"/>
                <w:szCs w:val="24"/>
                <w:lang w:eastAsia="en-US"/>
              </w:rPr>
            </w:pPr>
            <w:r w:rsidRPr="00EB6A2D">
              <w:rPr>
                <w:rFonts w:ascii="Times New Roman" w:hAnsi="Times New Roman" w:cs="Times New Roman"/>
                <w:color w:val="000000" w:themeColor="text1"/>
                <w:sz w:val="24"/>
                <w:szCs w:val="24"/>
                <w:lang w:eastAsia="en-US"/>
              </w:rPr>
              <w:t xml:space="preserve">Paslaugų teikimo </w:t>
            </w:r>
            <w:r w:rsidRPr="00EB6A2D">
              <w:rPr>
                <w:rFonts w:ascii="Times New Roman" w:hAnsi="Times New Roman" w:cs="Times New Roman"/>
                <w:sz w:val="24"/>
                <w:szCs w:val="24"/>
                <w:lang w:eastAsia="en-US"/>
              </w:rPr>
              <w:t xml:space="preserve">terminas – </w:t>
            </w:r>
            <w:r w:rsidRPr="00EB6A2D">
              <w:rPr>
                <w:rFonts w:ascii="Times New Roman" w:hAnsi="Times New Roman" w:cs="Times New Roman"/>
                <w:b/>
                <w:bCs/>
                <w:sz w:val="24"/>
                <w:szCs w:val="24"/>
                <w:lang w:eastAsia="en-US"/>
              </w:rPr>
              <w:t>1</w:t>
            </w:r>
            <w:r w:rsidR="00A14EC8" w:rsidRPr="00EB6A2D">
              <w:rPr>
                <w:rFonts w:ascii="Times New Roman" w:hAnsi="Times New Roman" w:cs="Times New Roman"/>
                <w:b/>
                <w:bCs/>
                <w:sz w:val="24"/>
                <w:szCs w:val="24"/>
                <w:lang w:eastAsia="en-US"/>
              </w:rPr>
              <w:t>4</w:t>
            </w:r>
            <w:r w:rsidRPr="00EB6A2D">
              <w:rPr>
                <w:rFonts w:ascii="Times New Roman" w:hAnsi="Times New Roman" w:cs="Times New Roman"/>
                <w:b/>
                <w:bCs/>
                <w:sz w:val="24"/>
                <w:szCs w:val="24"/>
                <w:lang w:eastAsia="en-US"/>
              </w:rPr>
              <w:t xml:space="preserve"> (</w:t>
            </w:r>
            <w:r w:rsidR="00A14EC8" w:rsidRPr="00EB6A2D">
              <w:rPr>
                <w:rFonts w:ascii="Times New Roman" w:hAnsi="Times New Roman" w:cs="Times New Roman"/>
                <w:b/>
                <w:bCs/>
                <w:sz w:val="24"/>
                <w:szCs w:val="24"/>
                <w:lang w:eastAsia="en-US"/>
              </w:rPr>
              <w:t>keturio</w:t>
            </w:r>
            <w:r w:rsidRPr="00EB6A2D">
              <w:rPr>
                <w:rFonts w:ascii="Times New Roman" w:hAnsi="Times New Roman" w:cs="Times New Roman"/>
                <w:b/>
                <w:bCs/>
                <w:sz w:val="24"/>
                <w:szCs w:val="24"/>
                <w:lang w:eastAsia="en-US"/>
              </w:rPr>
              <w:t xml:space="preserve">lika) mėnesių </w:t>
            </w:r>
            <w:r w:rsidRPr="00EB6A2D">
              <w:rPr>
                <w:rFonts w:ascii="Times New Roman" w:hAnsi="Times New Roman" w:cs="Times New Roman"/>
                <w:sz w:val="24"/>
                <w:szCs w:val="24"/>
                <w:lang w:eastAsia="en-US"/>
              </w:rPr>
              <w:t xml:space="preserve">nuo Sutarties įsigaliojimo dienos. </w:t>
            </w:r>
          </w:p>
          <w:p w14:paraId="28DEDE27" w14:textId="77777777" w:rsidR="00112405" w:rsidRPr="00EB6A2D" w:rsidRDefault="00112405" w:rsidP="003336D6">
            <w:pPr>
              <w:ind w:firstLine="0"/>
              <w:jc w:val="both"/>
              <w:rPr>
                <w:rFonts w:ascii="Times New Roman" w:hAnsi="Times New Roman" w:cs="Times New Roman"/>
                <w:sz w:val="24"/>
                <w:szCs w:val="24"/>
                <w:lang w:eastAsia="en-US"/>
              </w:rPr>
            </w:pPr>
          </w:p>
          <w:p w14:paraId="08FD57F0" w14:textId="57C7D2B2" w:rsidR="00112405" w:rsidRPr="00EB6A2D" w:rsidRDefault="00112405" w:rsidP="003336D6">
            <w:pPr>
              <w:ind w:firstLine="0"/>
              <w:jc w:val="both"/>
              <w:rPr>
                <w:rFonts w:ascii="Times New Roman" w:hAnsi="Times New Roman" w:cs="Times New Roman"/>
                <w:sz w:val="24"/>
                <w:szCs w:val="24"/>
                <w:lang w:eastAsia="en-US"/>
              </w:rPr>
            </w:pPr>
            <w:r w:rsidRPr="00EB6A2D">
              <w:rPr>
                <w:rFonts w:ascii="Times New Roman" w:hAnsi="Times New Roman" w:cs="Times New Roman"/>
                <w:sz w:val="24"/>
                <w:szCs w:val="24"/>
                <w:lang w:eastAsia="en-US"/>
              </w:rPr>
              <w:t xml:space="preserve">Tiekėjui suteikiamas pasiruošimo Paslaugų teikimui terminas (toliau – pasiruošimo terminas), kuris negali būti ilgesnis kaip 2 (du) mėnesiai, skaičiuojant nuo Sutarties įsigaliojimo dienos. </w:t>
            </w:r>
            <w:r w:rsidRPr="00EB6A2D">
              <w:rPr>
                <w:rFonts w:ascii="Times New Roman" w:hAnsi="Times New Roman" w:cs="Times New Roman"/>
                <w:sz w:val="24"/>
                <w:szCs w:val="24"/>
                <w:bdr w:val="none" w:sz="0" w:space="0" w:color="auto" w:frame="1"/>
              </w:rPr>
              <w:t>Pasiruošimo terminas šalių sutarimu gali būti pratęstas ne ilgesniam nei 1 (vieno) mėnesio laikotarpiui,</w:t>
            </w:r>
            <w:r w:rsidRPr="00EB6A2D">
              <w:rPr>
                <w:rFonts w:ascii="Times New Roman" w:hAnsi="Times New Roman" w:cs="Times New Roman"/>
                <w:sz w:val="24"/>
                <w:szCs w:val="24"/>
                <w:lang w:eastAsia="en-US"/>
              </w:rPr>
              <w:t xml:space="preserve"> </w:t>
            </w:r>
            <w:r w:rsidRPr="00EB6A2D">
              <w:rPr>
                <w:rFonts w:ascii="Times New Roman" w:hAnsi="Times New Roman" w:cs="Times New Roman"/>
                <w:sz w:val="24"/>
                <w:szCs w:val="24"/>
                <w:bdr w:val="none" w:sz="0" w:space="0" w:color="auto" w:frame="1"/>
              </w:rPr>
              <w:t>esant nenumatytoms objektyvioms aplinkybėms (pavyzdžiui, konteinerių identifikavimo sistemos įdiegimo</w:t>
            </w:r>
            <w:r w:rsidR="00765E87" w:rsidRPr="00EB6A2D">
              <w:rPr>
                <w:rFonts w:ascii="Times New Roman" w:hAnsi="Times New Roman" w:cs="Times New Roman"/>
                <w:sz w:val="24"/>
                <w:szCs w:val="24"/>
                <w:bdr w:val="none" w:sz="0" w:space="0" w:color="auto" w:frame="1"/>
              </w:rPr>
              <w:t xml:space="preserve"> / suderinimo</w:t>
            </w:r>
            <w:r w:rsidRPr="00EB6A2D">
              <w:rPr>
                <w:rFonts w:ascii="Times New Roman" w:hAnsi="Times New Roman" w:cs="Times New Roman"/>
                <w:sz w:val="24"/>
                <w:szCs w:val="24"/>
                <w:bdr w:val="none" w:sz="0" w:space="0" w:color="auto" w:frame="1"/>
              </w:rPr>
              <w:t xml:space="preserve"> trukdžiai, išimtinai nepalankios oro sąlygos, </w:t>
            </w:r>
            <w:r w:rsidR="00765E87" w:rsidRPr="00EB6A2D">
              <w:rPr>
                <w:rFonts w:ascii="Times New Roman" w:hAnsi="Times New Roman" w:cs="Times New Roman"/>
                <w:sz w:val="24"/>
                <w:szCs w:val="24"/>
                <w:bdr w:val="none" w:sz="0" w:space="0" w:color="auto" w:frame="1"/>
              </w:rPr>
              <w:t xml:space="preserve">trūkstamų </w:t>
            </w:r>
            <w:r w:rsidRPr="00EB6A2D">
              <w:rPr>
                <w:rFonts w:ascii="Times New Roman" w:hAnsi="Times New Roman" w:cs="Times New Roman"/>
                <w:sz w:val="24"/>
                <w:szCs w:val="24"/>
                <w:bdr w:val="none" w:sz="0" w:space="0" w:color="auto" w:frame="1"/>
              </w:rPr>
              <w:t xml:space="preserve">konteinerių pastatymo darbai, transporto priemonių pristatymo </w:t>
            </w:r>
            <w:r w:rsidR="00765E87" w:rsidRPr="00EB6A2D">
              <w:rPr>
                <w:rFonts w:ascii="Times New Roman" w:hAnsi="Times New Roman" w:cs="Times New Roman"/>
                <w:sz w:val="24"/>
                <w:szCs w:val="24"/>
                <w:bdr w:val="none" w:sz="0" w:space="0" w:color="auto" w:frame="1"/>
              </w:rPr>
              <w:t>terminai</w:t>
            </w:r>
            <w:r w:rsidRPr="00EB6A2D">
              <w:rPr>
                <w:rFonts w:ascii="Times New Roman" w:hAnsi="Times New Roman" w:cs="Times New Roman"/>
                <w:sz w:val="24"/>
                <w:szCs w:val="24"/>
                <w:bdr w:val="none" w:sz="0" w:space="0" w:color="auto" w:frame="1"/>
              </w:rPr>
              <w:t xml:space="preserve"> ar pan.). Motyvuotą prašymą dėl pasiruošimo termino pratęsimo Tiekėjas turi pateikti Pirkėjui ne vėliau kaip likus 14 (keturiolika) kalendorinių dienų iki pasiruošimo termino pabaigos.</w:t>
            </w:r>
          </w:p>
          <w:p w14:paraId="7A233686" w14:textId="77777777" w:rsidR="00112405" w:rsidRPr="00EB6A2D" w:rsidRDefault="00112405" w:rsidP="003336D6">
            <w:pPr>
              <w:ind w:firstLine="0"/>
              <w:jc w:val="both"/>
              <w:rPr>
                <w:rFonts w:ascii="Times New Roman" w:hAnsi="Times New Roman" w:cs="Times New Roman"/>
                <w:sz w:val="24"/>
                <w:szCs w:val="24"/>
                <w:bdr w:val="none" w:sz="0" w:space="0" w:color="auto" w:frame="1"/>
              </w:rPr>
            </w:pPr>
          </w:p>
          <w:p w14:paraId="33EFB68E" w14:textId="77777777" w:rsidR="00112405" w:rsidRPr="00EB6A2D" w:rsidRDefault="00112405" w:rsidP="003336D6">
            <w:pPr>
              <w:ind w:firstLine="0"/>
              <w:jc w:val="both"/>
              <w:rPr>
                <w:rFonts w:ascii="Times New Roman" w:hAnsi="Times New Roman" w:cs="Times New Roman"/>
                <w:sz w:val="24"/>
                <w:szCs w:val="24"/>
                <w:bdr w:val="none" w:sz="0" w:space="0" w:color="auto" w:frame="1"/>
              </w:rPr>
            </w:pPr>
            <w:r w:rsidRPr="00EB6A2D">
              <w:rPr>
                <w:rFonts w:ascii="Times New Roman" w:hAnsi="Times New Roman" w:cs="Times New Roman"/>
                <w:sz w:val="24"/>
                <w:szCs w:val="24"/>
                <w:bdr w:val="none" w:sz="0" w:space="0" w:color="auto" w:frame="1"/>
              </w:rPr>
              <w:t xml:space="preserve">Pasiruošimo terminas (įskaitant pratęsimus) įskaičiuojamas į bendrą Paslaugų teikimo terminą. </w:t>
            </w:r>
          </w:p>
        </w:tc>
      </w:tr>
      <w:tr w:rsidR="00112405" w:rsidRPr="00A5651E" w14:paraId="0F12F0A7" w14:textId="77777777" w:rsidTr="003336D6">
        <w:trPr>
          <w:trHeight w:val="300"/>
        </w:trPr>
        <w:tc>
          <w:tcPr>
            <w:tcW w:w="3127" w:type="dxa"/>
            <w:gridSpan w:val="2"/>
          </w:tcPr>
          <w:p w14:paraId="10311EF7" w14:textId="77777777" w:rsidR="00112405" w:rsidRPr="00A5651E" w:rsidRDefault="00112405" w:rsidP="003336D6">
            <w:pPr>
              <w:ind w:firstLine="0"/>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4.2. Paslaugų/jų dalies/etapo/periodo suteikimo termino pratęsimas</w:t>
            </w:r>
          </w:p>
        </w:tc>
        <w:tc>
          <w:tcPr>
            <w:tcW w:w="6510" w:type="dxa"/>
            <w:gridSpan w:val="2"/>
          </w:tcPr>
          <w:p w14:paraId="1CD1E93D" w14:textId="19950C82" w:rsidR="00D20DEF" w:rsidRPr="00EB6A2D" w:rsidRDefault="00D20DEF" w:rsidP="00D20DEF">
            <w:pPr>
              <w:ind w:firstLine="0"/>
              <w:jc w:val="both"/>
              <w:rPr>
                <w:rFonts w:ascii="Times New Roman" w:hAnsi="Times New Roman" w:cs="Times New Roman"/>
                <w:sz w:val="24"/>
                <w:szCs w:val="24"/>
                <w:lang w:eastAsia="en-US"/>
              </w:rPr>
            </w:pPr>
            <w:r w:rsidRPr="00EB6A2D">
              <w:rPr>
                <w:rFonts w:ascii="Times New Roman" w:hAnsi="Times New Roman" w:cs="Times New Roman"/>
                <w:sz w:val="24"/>
                <w:szCs w:val="24"/>
                <w:lang w:eastAsia="en-US"/>
              </w:rPr>
              <w:t xml:space="preserve">Paslaugų teikimo terminas, </w:t>
            </w:r>
            <w:r w:rsidRPr="00EB6A2D">
              <w:rPr>
                <w:rFonts w:ascii="Times New Roman" w:hAnsi="Times New Roman" w:cs="Times New Roman"/>
                <w:sz w:val="24"/>
                <w:szCs w:val="24"/>
              </w:rPr>
              <w:t xml:space="preserve">esant nepasikeitusiam Pirkėjo poreikiui ir nekeičiant kitų Sutarties sąlygų, </w:t>
            </w:r>
            <w:r w:rsidRPr="00EB6A2D">
              <w:rPr>
                <w:rFonts w:ascii="Times New Roman" w:hAnsi="Times New Roman" w:cs="Times New Roman"/>
                <w:sz w:val="24"/>
                <w:szCs w:val="24"/>
                <w:lang w:eastAsia="en-US"/>
              </w:rPr>
              <w:t xml:space="preserve">galės būti pratęstas </w:t>
            </w:r>
            <w:r w:rsidRPr="00EB6A2D">
              <w:rPr>
                <w:rFonts w:ascii="Times New Roman" w:hAnsi="Times New Roman" w:cs="Times New Roman"/>
                <w:sz w:val="24"/>
                <w:szCs w:val="24"/>
              </w:rPr>
              <w:t xml:space="preserve">du kartus ne ilgiau kaip po 11 (vienuolika) mėnesių. </w:t>
            </w:r>
            <w:r w:rsidRPr="00EB6A2D">
              <w:rPr>
                <w:rFonts w:ascii="Times New Roman" w:hAnsi="Times New Roman" w:cs="Times New Roman"/>
                <w:sz w:val="24"/>
                <w:szCs w:val="24"/>
                <w:lang w:eastAsia="en-US"/>
              </w:rPr>
              <w:t>Bendras Paslaugų teikimo terminas su pratęsimais negali būti ilgesnis kaip 36 (trisdešimt šeši) mėnesiai.</w:t>
            </w:r>
          </w:p>
          <w:p w14:paraId="7B1457D5" w14:textId="3018AAED" w:rsidR="00236ECC" w:rsidRPr="00EB6A2D" w:rsidRDefault="00E114CA" w:rsidP="00236ECC">
            <w:pPr>
              <w:ind w:firstLine="0"/>
              <w:jc w:val="both"/>
              <w:rPr>
                <w:rFonts w:ascii="Times New Roman" w:hAnsi="Times New Roman" w:cs="Times New Roman"/>
                <w:kern w:val="2"/>
                <w:sz w:val="24"/>
                <w:szCs w:val="24"/>
              </w:rPr>
            </w:pPr>
            <w:r w:rsidRPr="00EB6A2D">
              <w:rPr>
                <w:rFonts w:ascii="Times New Roman" w:hAnsi="Times New Roman" w:cs="Times New Roman"/>
                <w:kern w:val="2"/>
                <w:sz w:val="24"/>
                <w:szCs w:val="24"/>
              </w:rPr>
              <w:lastRenderedPageBreak/>
              <w:t>P</w:t>
            </w:r>
            <w:r w:rsidR="00FD2151" w:rsidRPr="00EB6A2D">
              <w:rPr>
                <w:rFonts w:ascii="Times New Roman" w:hAnsi="Times New Roman" w:cs="Times New Roman"/>
                <w:kern w:val="2"/>
                <w:sz w:val="24"/>
                <w:szCs w:val="24"/>
              </w:rPr>
              <w:t>aslaugų teikimas pratęsiamas esant Specialiųjų sutarties sąlygų 11.2 punkte numatytomis aplinkybėmis.</w:t>
            </w:r>
          </w:p>
          <w:p w14:paraId="79D85ADE" w14:textId="749CED74" w:rsidR="00FD2151" w:rsidRPr="00EB6A2D" w:rsidRDefault="00FD2151" w:rsidP="00236ECC">
            <w:pPr>
              <w:ind w:firstLine="0"/>
              <w:jc w:val="both"/>
              <w:rPr>
                <w:rFonts w:ascii="Times New Roman" w:hAnsi="Times New Roman" w:cs="Times New Roman"/>
                <w:sz w:val="24"/>
                <w:szCs w:val="24"/>
              </w:rPr>
            </w:pPr>
          </w:p>
          <w:p w14:paraId="15CDB12E" w14:textId="77777777" w:rsidR="00112405" w:rsidRPr="00EB6A2D" w:rsidRDefault="00112405" w:rsidP="003336D6">
            <w:pPr>
              <w:ind w:firstLine="0"/>
              <w:jc w:val="both"/>
              <w:rPr>
                <w:rFonts w:ascii="Times New Roman" w:hAnsi="Times New Roman" w:cs="Times New Roman"/>
                <w:sz w:val="24"/>
                <w:szCs w:val="24"/>
              </w:rPr>
            </w:pPr>
            <w:r w:rsidRPr="00EB6A2D">
              <w:rPr>
                <w:rFonts w:ascii="Times New Roman" w:hAnsi="Times New Roman" w:cs="Times New Roman"/>
                <w:sz w:val="24"/>
                <w:szCs w:val="24"/>
              </w:rPr>
              <w:t>Šios Sutarties Paslaugų teikimo termino pratęsimas įforminamas atskiru rašytiniu Tiekėjo ir Pirkėjo susitarimu, kuris tampa neatsiejama Sutarties dalimi.</w:t>
            </w:r>
          </w:p>
        </w:tc>
      </w:tr>
      <w:tr w:rsidR="00112405" w:rsidRPr="00A5651E" w14:paraId="03C52491" w14:textId="77777777" w:rsidTr="003336D6">
        <w:trPr>
          <w:trHeight w:val="300"/>
        </w:trPr>
        <w:tc>
          <w:tcPr>
            <w:tcW w:w="3127" w:type="dxa"/>
            <w:gridSpan w:val="2"/>
          </w:tcPr>
          <w:p w14:paraId="64A70052" w14:textId="77777777" w:rsidR="00112405" w:rsidRPr="00A5651E" w:rsidRDefault="00112405" w:rsidP="003336D6">
            <w:pPr>
              <w:ind w:firstLine="0"/>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lastRenderedPageBreak/>
              <w:t>4.3. Užsakymų teikimo tvarka</w:t>
            </w:r>
          </w:p>
        </w:tc>
        <w:tc>
          <w:tcPr>
            <w:tcW w:w="6510" w:type="dxa"/>
            <w:gridSpan w:val="2"/>
          </w:tcPr>
          <w:p w14:paraId="75C438D4" w14:textId="77777777" w:rsidR="00112405" w:rsidRPr="00EB6A2D" w:rsidRDefault="00112405" w:rsidP="003336D6">
            <w:pPr>
              <w:ind w:firstLine="0"/>
              <w:rPr>
                <w:rFonts w:ascii="Times New Roman" w:hAnsi="Times New Roman" w:cs="Times New Roman"/>
                <w:sz w:val="24"/>
                <w:szCs w:val="24"/>
                <w:lang w:eastAsia="en-US"/>
              </w:rPr>
            </w:pPr>
            <w:r w:rsidRPr="00EB6A2D">
              <w:rPr>
                <w:rFonts w:ascii="Times New Roman" w:hAnsi="Times New Roman" w:cs="Times New Roman"/>
                <w:sz w:val="24"/>
                <w:szCs w:val="24"/>
                <w:lang w:eastAsia="en-US"/>
              </w:rPr>
              <w:t>Paslaugos teikiamos pagal grafikus ir laikantis kitos Paslaugos teikimo tvarkos, nurodytos Techninėje specifikacijoje.</w:t>
            </w:r>
          </w:p>
        </w:tc>
      </w:tr>
      <w:tr w:rsidR="00112405" w:rsidRPr="00A5651E" w14:paraId="6E2675EB" w14:textId="77777777" w:rsidTr="003336D6">
        <w:trPr>
          <w:trHeight w:val="301"/>
        </w:trPr>
        <w:tc>
          <w:tcPr>
            <w:tcW w:w="3127" w:type="dxa"/>
            <w:gridSpan w:val="2"/>
            <w:tcBorders>
              <w:top w:val="single" w:sz="4" w:space="0" w:color="auto"/>
              <w:left w:val="single" w:sz="4" w:space="0" w:color="auto"/>
              <w:bottom w:val="single" w:sz="4" w:space="0" w:color="auto"/>
              <w:right w:val="single" w:sz="4" w:space="0" w:color="auto"/>
            </w:tcBorders>
          </w:tcPr>
          <w:p w14:paraId="3D18726B" w14:textId="77777777" w:rsidR="00112405" w:rsidRPr="00A5651E" w:rsidRDefault="00112405" w:rsidP="003336D6">
            <w:pPr>
              <w:ind w:firstLine="0"/>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6DEA3EFF" w14:textId="77777777" w:rsidR="00112405" w:rsidRPr="00EB6A2D" w:rsidRDefault="00112405" w:rsidP="003336D6">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Netaikoma</w:t>
            </w:r>
          </w:p>
          <w:p w14:paraId="4E7FAB75" w14:textId="77777777" w:rsidR="00112405" w:rsidRPr="00EB6A2D" w:rsidRDefault="00112405" w:rsidP="003336D6">
            <w:pPr>
              <w:ind w:firstLine="0"/>
              <w:rPr>
                <w:rFonts w:ascii="Times New Roman" w:hAnsi="Times New Roman" w:cs="Times New Roman"/>
                <w:kern w:val="2"/>
                <w:sz w:val="24"/>
                <w:szCs w:val="24"/>
                <w:lang w:eastAsia="en-US"/>
              </w:rPr>
            </w:pPr>
          </w:p>
          <w:p w14:paraId="12E173DC" w14:textId="77777777" w:rsidR="00112405" w:rsidRPr="00EB6A2D" w:rsidRDefault="00112405" w:rsidP="003336D6">
            <w:pPr>
              <w:ind w:firstLine="0"/>
              <w:rPr>
                <w:rFonts w:ascii="Times New Roman" w:hAnsi="Times New Roman" w:cs="Times New Roman"/>
                <w:sz w:val="24"/>
                <w:szCs w:val="24"/>
                <w:lang w:eastAsia="en-US"/>
              </w:rPr>
            </w:pPr>
          </w:p>
        </w:tc>
      </w:tr>
      <w:tr w:rsidR="00112405" w:rsidRPr="00A5651E" w14:paraId="085D5E3E" w14:textId="77777777" w:rsidTr="003336D6">
        <w:trPr>
          <w:trHeight w:val="300"/>
        </w:trPr>
        <w:tc>
          <w:tcPr>
            <w:tcW w:w="3127" w:type="dxa"/>
            <w:gridSpan w:val="2"/>
          </w:tcPr>
          <w:p w14:paraId="54869EA6" w14:textId="77777777" w:rsidR="00112405" w:rsidRPr="00A5651E" w:rsidRDefault="00112405" w:rsidP="003336D6">
            <w:pPr>
              <w:ind w:firstLine="0"/>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4.5. Pateikiami dokumentai</w:t>
            </w:r>
          </w:p>
        </w:tc>
        <w:tc>
          <w:tcPr>
            <w:tcW w:w="6510" w:type="dxa"/>
            <w:gridSpan w:val="2"/>
          </w:tcPr>
          <w:p w14:paraId="4B811DE5"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 xml:space="preserve">Turi būti pateikiami šie dokumentai: Techninėje specifikacijoje nurodytos ataskaitos, Paslaugų perdavimo-priėmimo aktas ir Sąskaita. </w:t>
            </w:r>
          </w:p>
          <w:p w14:paraId="3364C0FE" w14:textId="77777777" w:rsidR="00112405" w:rsidRPr="00EB6A2D" w:rsidRDefault="00112405" w:rsidP="003336D6">
            <w:pPr>
              <w:ind w:firstLine="0"/>
              <w:jc w:val="both"/>
              <w:rPr>
                <w:rFonts w:ascii="Times New Roman" w:hAnsi="Times New Roman" w:cs="Times New Roman"/>
                <w:kern w:val="2"/>
                <w:sz w:val="24"/>
                <w:szCs w:val="24"/>
                <w:lang w:eastAsia="en-US"/>
              </w:rPr>
            </w:pPr>
          </w:p>
          <w:p w14:paraId="3B4CB235"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Tiekėjui nepateikus nurodytų dokumentų, laikoma, kad Paslaugos neatitinka Sutartyje nustatytų reikalavimų.</w:t>
            </w:r>
          </w:p>
        </w:tc>
      </w:tr>
      <w:tr w:rsidR="00112405" w:rsidRPr="00A5651E" w14:paraId="59AC0C10" w14:textId="77777777" w:rsidTr="003336D6">
        <w:trPr>
          <w:trHeight w:val="300"/>
        </w:trPr>
        <w:tc>
          <w:tcPr>
            <w:tcW w:w="9637" w:type="dxa"/>
            <w:gridSpan w:val="4"/>
          </w:tcPr>
          <w:p w14:paraId="00F532D7" w14:textId="77777777" w:rsidR="00112405" w:rsidRPr="00A5651E" w:rsidRDefault="00112405" w:rsidP="003336D6">
            <w:pPr>
              <w:ind w:firstLine="0"/>
              <w:jc w:val="center"/>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5. SUTARTIES KAINA IR ATSISKAITYMO TVARKA</w:t>
            </w:r>
          </w:p>
        </w:tc>
      </w:tr>
      <w:tr w:rsidR="00112405" w:rsidRPr="00A5651E" w14:paraId="63639522" w14:textId="77777777" w:rsidTr="003336D6">
        <w:trPr>
          <w:trHeight w:val="300"/>
        </w:trPr>
        <w:tc>
          <w:tcPr>
            <w:tcW w:w="3127" w:type="dxa"/>
            <w:gridSpan w:val="2"/>
          </w:tcPr>
          <w:p w14:paraId="3857B73A"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5.1. Sutarčiai taikomas kainos apskaičiavimo būdas</w:t>
            </w:r>
          </w:p>
        </w:tc>
        <w:tc>
          <w:tcPr>
            <w:tcW w:w="6510" w:type="dxa"/>
            <w:gridSpan w:val="2"/>
          </w:tcPr>
          <w:p w14:paraId="0A97E671"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Fiksuoto įkainio kainodara</w:t>
            </w:r>
          </w:p>
          <w:p w14:paraId="0C7E4682" w14:textId="294BE7E7" w:rsidR="00112405" w:rsidRPr="00EB6A2D" w:rsidRDefault="00112405" w:rsidP="003336D6">
            <w:pPr>
              <w:ind w:firstLine="0"/>
              <w:jc w:val="both"/>
              <w:rPr>
                <w:rFonts w:ascii="Times New Roman" w:hAnsi="Times New Roman" w:cs="Times New Roman"/>
                <w:color w:val="4472C4"/>
                <w:kern w:val="2"/>
                <w:sz w:val="24"/>
                <w:szCs w:val="24"/>
                <w:lang w:eastAsia="en-US"/>
              </w:rPr>
            </w:pPr>
          </w:p>
        </w:tc>
      </w:tr>
      <w:tr w:rsidR="00112405" w:rsidRPr="00A5651E" w14:paraId="0F526E48" w14:textId="77777777" w:rsidTr="003336D6">
        <w:trPr>
          <w:trHeight w:val="300"/>
        </w:trPr>
        <w:tc>
          <w:tcPr>
            <w:tcW w:w="3127" w:type="dxa"/>
            <w:gridSpan w:val="2"/>
          </w:tcPr>
          <w:p w14:paraId="33D47636"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 xml:space="preserve">5.2. Pradinės Sutarties vertė ir Sutarties kaina, kai taikoma </w:t>
            </w:r>
            <w:r w:rsidRPr="00EB6A2D">
              <w:rPr>
                <w:rFonts w:ascii="Times New Roman" w:hAnsi="Times New Roman" w:cs="Times New Roman"/>
                <w:b/>
                <w:kern w:val="2"/>
                <w:sz w:val="24"/>
                <w:szCs w:val="24"/>
                <w:u w:val="single"/>
                <w:lang w:eastAsia="en-US"/>
              </w:rPr>
              <w:t>fiksuoto įkainio</w:t>
            </w:r>
            <w:r w:rsidRPr="00EB6A2D">
              <w:rPr>
                <w:rFonts w:ascii="Times New Roman" w:hAnsi="Times New Roman" w:cs="Times New Roman"/>
                <w:b/>
                <w:kern w:val="2"/>
                <w:sz w:val="24"/>
                <w:szCs w:val="24"/>
                <w:lang w:eastAsia="en-US"/>
              </w:rPr>
              <w:t xml:space="preserve"> kainodara</w:t>
            </w:r>
          </w:p>
          <w:p w14:paraId="78C7C916" w14:textId="77777777" w:rsidR="00112405" w:rsidRPr="00EB6A2D" w:rsidRDefault="00112405" w:rsidP="003336D6">
            <w:pPr>
              <w:ind w:firstLine="0"/>
              <w:rPr>
                <w:rFonts w:ascii="Times New Roman" w:hAnsi="Times New Roman" w:cs="Times New Roman"/>
                <w:b/>
                <w:kern w:val="2"/>
                <w:sz w:val="24"/>
                <w:szCs w:val="24"/>
                <w:lang w:eastAsia="en-US"/>
              </w:rPr>
            </w:pPr>
          </w:p>
          <w:p w14:paraId="05D49E0E" w14:textId="77777777" w:rsidR="00112405" w:rsidRPr="00EB6A2D" w:rsidRDefault="00112405" w:rsidP="00F34678">
            <w:pPr>
              <w:ind w:firstLine="0"/>
              <w:rPr>
                <w:rFonts w:ascii="Times New Roman" w:hAnsi="Times New Roman" w:cs="Times New Roman"/>
                <w:b/>
                <w:kern w:val="2"/>
                <w:sz w:val="24"/>
                <w:szCs w:val="24"/>
                <w:lang w:eastAsia="en-US"/>
              </w:rPr>
            </w:pPr>
          </w:p>
        </w:tc>
        <w:tc>
          <w:tcPr>
            <w:tcW w:w="6510" w:type="dxa"/>
            <w:gridSpan w:val="2"/>
          </w:tcPr>
          <w:p w14:paraId="57B5A02B" w14:textId="4FFF4BE1" w:rsidR="00112405" w:rsidRPr="00EB6A2D" w:rsidRDefault="00112405" w:rsidP="003336D6">
            <w:pPr>
              <w:ind w:firstLine="0"/>
              <w:jc w:val="both"/>
              <w:rPr>
                <w:rFonts w:ascii="Times New Roman" w:hAnsi="Times New Roman" w:cs="Times New Roman"/>
                <w:sz w:val="24"/>
                <w:szCs w:val="24"/>
                <w:lang w:eastAsia="en-US"/>
              </w:rPr>
            </w:pPr>
            <w:r w:rsidRPr="00EB6A2D">
              <w:rPr>
                <w:rFonts w:ascii="Times New Roman" w:hAnsi="Times New Roman" w:cs="Times New Roman"/>
                <w:kern w:val="2"/>
                <w:sz w:val="24"/>
                <w:szCs w:val="24"/>
                <w:lang w:eastAsia="en-US"/>
              </w:rPr>
              <w:t xml:space="preserve">Pradinės Sutarties vertė yra </w:t>
            </w:r>
            <w:r w:rsidR="00E06BB6" w:rsidRPr="00EB6A2D">
              <w:rPr>
                <w:rFonts w:ascii="Times New Roman" w:eastAsia="Calibri" w:hAnsi="Times New Roman" w:cs="Times New Roman"/>
                <w:b/>
                <w:sz w:val="24"/>
                <w:szCs w:val="24"/>
              </w:rPr>
              <w:t xml:space="preserve">2 785 950,41 </w:t>
            </w:r>
            <w:r w:rsidR="00E06BB6" w:rsidRPr="00EB6A2D">
              <w:rPr>
                <w:rFonts w:ascii="Times New Roman" w:hAnsi="Times New Roman" w:cs="Times New Roman"/>
                <w:b/>
                <w:kern w:val="2"/>
                <w:sz w:val="24"/>
                <w:szCs w:val="24"/>
                <w:lang w:eastAsia="en-US"/>
              </w:rPr>
              <w:t>Eur</w:t>
            </w:r>
            <w:r w:rsidR="00E06BB6" w:rsidRPr="00EB6A2D">
              <w:rPr>
                <w:rFonts w:ascii="Times New Roman" w:hAnsi="Times New Roman" w:cs="Times New Roman"/>
                <w:kern w:val="2"/>
                <w:sz w:val="24"/>
                <w:szCs w:val="24"/>
                <w:lang w:eastAsia="en-US"/>
              </w:rPr>
              <w:t xml:space="preserve"> (du milijonai septyni šimtai aštuoniasdešimt penki tūkstančiai devyni šimtai penkiasdešimt eurų, 41 ct) </w:t>
            </w:r>
            <w:r w:rsidRPr="00EB6A2D">
              <w:rPr>
                <w:rFonts w:ascii="Times New Roman" w:hAnsi="Times New Roman" w:cs="Times New Roman"/>
                <w:kern w:val="2"/>
                <w:sz w:val="24"/>
                <w:szCs w:val="24"/>
                <w:lang w:eastAsia="en-US"/>
              </w:rPr>
              <w:t>be PVM.</w:t>
            </w:r>
          </w:p>
          <w:p w14:paraId="6DCE725A" w14:textId="1540C6CD" w:rsidR="00112405" w:rsidRPr="00EB6A2D" w:rsidRDefault="00112405" w:rsidP="003336D6">
            <w:pPr>
              <w:ind w:firstLine="0"/>
              <w:jc w:val="both"/>
              <w:rPr>
                <w:rFonts w:ascii="Times New Roman" w:hAnsi="Times New Roman" w:cs="Times New Roman"/>
                <w:sz w:val="24"/>
                <w:szCs w:val="24"/>
                <w:lang w:eastAsia="en-US"/>
              </w:rPr>
            </w:pPr>
            <w:r w:rsidRPr="00EB6A2D">
              <w:rPr>
                <w:rFonts w:ascii="Times New Roman" w:hAnsi="Times New Roman" w:cs="Times New Roman"/>
                <w:kern w:val="2"/>
                <w:sz w:val="24"/>
                <w:szCs w:val="24"/>
                <w:lang w:eastAsia="en-US"/>
              </w:rPr>
              <w:t>PVM sudaro</w:t>
            </w:r>
            <w:r w:rsidR="00E06BB6" w:rsidRPr="00EB6A2D">
              <w:rPr>
                <w:rFonts w:ascii="Times New Roman" w:hAnsi="Times New Roman" w:cs="Times New Roman"/>
                <w:kern w:val="2"/>
                <w:sz w:val="24"/>
                <w:szCs w:val="24"/>
                <w:lang w:eastAsia="en-US"/>
              </w:rPr>
              <w:t xml:space="preserve"> </w:t>
            </w:r>
            <w:r w:rsidR="00E06BB6" w:rsidRPr="00EB6A2D">
              <w:rPr>
                <w:rFonts w:ascii="Times New Roman" w:hAnsi="Times New Roman" w:cs="Times New Roman"/>
                <w:b/>
                <w:bCs/>
                <w:kern w:val="2"/>
                <w:sz w:val="24"/>
                <w:szCs w:val="24"/>
                <w:lang w:eastAsia="en-US"/>
              </w:rPr>
              <w:t>585 049,59</w:t>
            </w:r>
            <w:r w:rsidRPr="00EB6A2D">
              <w:rPr>
                <w:rFonts w:ascii="Times New Roman" w:hAnsi="Times New Roman" w:cs="Times New Roman"/>
                <w:kern w:val="2"/>
                <w:sz w:val="24"/>
                <w:szCs w:val="24"/>
                <w:lang w:eastAsia="en-US"/>
              </w:rPr>
              <w:t xml:space="preserve"> </w:t>
            </w:r>
            <w:r w:rsidR="00E06BB6" w:rsidRPr="00EB6A2D">
              <w:rPr>
                <w:rFonts w:ascii="Times New Roman" w:hAnsi="Times New Roman" w:cs="Times New Roman"/>
                <w:b/>
                <w:bCs/>
                <w:kern w:val="2"/>
                <w:sz w:val="24"/>
                <w:szCs w:val="24"/>
                <w:lang w:eastAsia="en-US"/>
              </w:rPr>
              <w:t>Eur</w:t>
            </w:r>
            <w:r w:rsidRPr="00EB6A2D">
              <w:rPr>
                <w:rFonts w:ascii="Times New Roman" w:hAnsi="Times New Roman" w:cs="Times New Roman"/>
                <w:kern w:val="2"/>
                <w:sz w:val="24"/>
                <w:szCs w:val="24"/>
                <w:lang w:eastAsia="en-US"/>
              </w:rPr>
              <w:t xml:space="preserve"> </w:t>
            </w:r>
            <w:r w:rsidR="00E06BB6" w:rsidRPr="00EB6A2D">
              <w:rPr>
                <w:rFonts w:ascii="Times New Roman" w:hAnsi="Times New Roman" w:cs="Times New Roman"/>
                <w:kern w:val="2"/>
                <w:sz w:val="24"/>
                <w:szCs w:val="24"/>
                <w:lang w:eastAsia="en-US"/>
              </w:rPr>
              <w:t>(penki šimtai aštuoniasdešimt penki tūkstančiai keturiasdešimt devyni eurai, 59 ct)</w:t>
            </w:r>
            <w:r w:rsidRPr="00EB6A2D">
              <w:rPr>
                <w:rFonts w:ascii="Times New Roman" w:hAnsi="Times New Roman" w:cs="Times New Roman"/>
                <w:kern w:val="2"/>
                <w:sz w:val="24"/>
                <w:szCs w:val="24"/>
                <w:lang w:eastAsia="en-US"/>
              </w:rPr>
              <w:t>.</w:t>
            </w:r>
          </w:p>
          <w:p w14:paraId="2405D3A5" w14:textId="75600F9E" w:rsidR="00112405" w:rsidRPr="00EB6A2D" w:rsidRDefault="00112405" w:rsidP="003336D6">
            <w:pPr>
              <w:ind w:firstLine="0"/>
              <w:jc w:val="both"/>
              <w:rPr>
                <w:rFonts w:ascii="Times New Roman" w:hAnsi="Times New Roman" w:cs="Times New Roman"/>
                <w:sz w:val="24"/>
                <w:szCs w:val="24"/>
                <w:lang w:eastAsia="en-US"/>
              </w:rPr>
            </w:pPr>
            <w:r w:rsidRPr="00EB6A2D">
              <w:rPr>
                <w:rFonts w:ascii="Times New Roman" w:hAnsi="Times New Roman" w:cs="Times New Roman"/>
                <w:kern w:val="2"/>
                <w:sz w:val="24"/>
                <w:szCs w:val="24"/>
                <w:lang w:eastAsia="en-US"/>
              </w:rPr>
              <w:t xml:space="preserve">Sutarties kaina yra </w:t>
            </w:r>
            <w:r w:rsidR="00E06BB6" w:rsidRPr="00EB6A2D">
              <w:rPr>
                <w:rFonts w:ascii="Times New Roman" w:eastAsia="Calibri" w:hAnsi="Times New Roman" w:cs="Times New Roman"/>
                <w:b/>
                <w:sz w:val="24"/>
                <w:szCs w:val="24"/>
              </w:rPr>
              <w:t xml:space="preserve">3 371 000,00 </w:t>
            </w:r>
            <w:r w:rsidR="00E06BB6" w:rsidRPr="00EB6A2D">
              <w:rPr>
                <w:rFonts w:ascii="Times New Roman" w:hAnsi="Times New Roman" w:cs="Times New Roman"/>
                <w:kern w:val="2"/>
                <w:sz w:val="24"/>
                <w:szCs w:val="24"/>
                <w:lang w:eastAsia="en-US"/>
              </w:rPr>
              <w:t>Eur</w:t>
            </w:r>
            <w:r w:rsidR="00E06BB6" w:rsidRPr="00EB6A2D">
              <w:rPr>
                <w:rFonts w:ascii="Times New Roman" w:hAnsi="Times New Roman" w:cs="Times New Roman"/>
                <w:color w:val="4472C4"/>
                <w:kern w:val="2"/>
                <w:sz w:val="24"/>
                <w:szCs w:val="24"/>
                <w:lang w:eastAsia="en-US"/>
              </w:rPr>
              <w:t xml:space="preserve"> </w:t>
            </w:r>
            <w:r w:rsidR="00E06BB6" w:rsidRPr="00EB6A2D">
              <w:rPr>
                <w:rFonts w:ascii="Times New Roman" w:hAnsi="Times New Roman" w:cs="Times New Roman"/>
                <w:kern w:val="2"/>
                <w:sz w:val="24"/>
                <w:szCs w:val="24"/>
                <w:lang w:eastAsia="en-US"/>
              </w:rPr>
              <w:t xml:space="preserve">(trys milijonai trys šimtai septyniasdešimt vienas tūkstančiai eurų, 0 ct) </w:t>
            </w:r>
            <w:r w:rsidRPr="00EB6A2D">
              <w:rPr>
                <w:rFonts w:ascii="Times New Roman" w:hAnsi="Times New Roman" w:cs="Times New Roman"/>
                <w:kern w:val="2"/>
                <w:sz w:val="24"/>
                <w:szCs w:val="24"/>
                <w:lang w:eastAsia="en-US"/>
              </w:rPr>
              <w:t>su PVM.</w:t>
            </w:r>
          </w:p>
          <w:p w14:paraId="0E951877" w14:textId="77777777" w:rsidR="00112405" w:rsidRPr="00EB6A2D" w:rsidRDefault="00112405" w:rsidP="003336D6">
            <w:pPr>
              <w:ind w:firstLine="0"/>
              <w:jc w:val="both"/>
              <w:rPr>
                <w:rFonts w:ascii="Times New Roman" w:hAnsi="Times New Roman" w:cs="Times New Roman"/>
                <w:kern w:val="2"/>
                <w:sz w:val="24"/>
                <w:szCs w:val="24"/>
                <w:lang w:eastAsia="en-US"/>
              </w:rPr>
            </w:pPr>
          </w:p>
          <w:p w14:paraId="08D85790" w14:textId="690E6C3C" w:rsidR="00112405" w:rsidRPr="00EB6A2D" w:rsidRDefault="00112405" w:rsidP="003336D6">
            <w:pPr>
              <w:ind w:firstLine="0"/>
              <w:jc w:val="both"/>
              <w:rPr>
                <w:rFonts w:ascii="Times New Roman" w:hAnsi="Times New Roman" w:cs="Times New Roman"/>
                <w:color w:val="000000"/>
                <w:kern w:val="2"/>
                <w:sz w:val="24"/>
                <w:szCs w:val="24"/>
                <w:lang w:eastAsia="en-US"/>
              </w:rPr>
            </w:pPr>
            <w:r w:rsidRPr="00EB6A2D">
              <w:rPr>
                <w:rFonts w:ascii="Times New Roman" w:hAnsi="Times New Roman" w:cs="Times New Roman"/>
                <w:color w:val="000000"/>
                <w:kern w:val="2"/>
                <w:sz w:val="24"/>
                <w:szCs w:val="24"/>
                <w:lang w:eastAsia="en-US"/>
              </w:rPr>
              <w:t xml:space="preserve">Šioje Sutartyje Pradinės Sutarties vertė yra lygi </w:t>
            </w:r>
            <w:r w:rsidRPr="00EB6A2D">
              <w:rPr>
                <w:rFonts w:ascii="Times New Roman" w:hAnsi="Times New Roman" w:cs="Times New Roman"/>
                <w:b/>
                <w:color w:val="000000"/>
                <w:kern w:val="2"/>
                <w:sz w:val="24"/>
                <w:szCs w:val="24"/>
                <w:lang w:eastAsia="en-US"/>
              </w:rPr>
              <w:t xml:space="preserve">maksimaliai pirkimui skirtai lėšų sumai be PVM </w:t>
            </w:r>
            <w:r w:rsidRPr="00EB6A2D">
              <w:rPr>
                <w:rFonts w:ascii="Times New Roman" w:hAnsi="Times New Roman" w:cs="Times New Roman"/>
                <w:color w:val="000000"/>
                <w:kern w:val="2"/>
                <w:sz w:val="24"/>
                <w:szCs w:val="24"/>
                <w:lang w:eastAsia="en-US"/>
              </w:rPr>
              <w:t xml:space="preserve">pirkimo dokumentuose ir Sutartyje nurodytų </w:t>
            </w:r>
            <w:r w:rsidRPr="00EB6A2D">
              <w:rPr>
                <w:rFonts w:ascii="Times New Roman" w:hAnsi="Times New Roman" w:cs="Times New Roman"/>
                <w:color w:val="000000"/>
                <w:sz w:val="24"/>
                <w:szCs w:val="24"/>
                <w:lang w:eastAsia="en-US"/>
              </w:rPr>
              <w:t xml:space="preserve">Paslaugų </w:t>
            </w:r>
            <w:r w:rsidRPr="00EB6A2D">
              <w:rPr>
                <w:rFonts w:ascii="Times New Roman" w:hAnsi="Times New Roman" w:cs="Times New Roman"/>
                <w:color w:val="000000"/>
                <w:kern w:val="2"/>
                <w:sz w:val="24"/>
                <w:szCs w:val="24"/>
                <w:lang w:eastAsia="en-US"/>
              </w:rPr>
              <w:t>įsigijimui Tiekėjo pasiūlyme nurodytais įkainiais be PVM.</w:t>
            </w:r>
            <w:r w:rsidRPr="00EB6A2D">
              <w:rPr>
                <w:rFonts w:ascii="Times New Roman" w:hAnsi="Times New Roman" w:cs="Times New Roman"/>
                <w:color w:val="2B579A"/>
                <w:kern w:val="2"/>
                <w:sz w:val="24"/>
                <w:szCs w:val="24"/>
                <w:lang w:eastAsia="en-US"/>
              </w:rPr>
              <w:t xml:space="preserve"> </w:t>
            </w:r>
            <w:r w:rsidRPr="00EB6A2D">
              <w:rPr>
                <w:rFonts w:ascii="Times New Roman" w:hAnsi="Times New Roman" w:cs="Times New Roman"/>
                <w:color w:val="000000"/>
                <w:kern w:val="2"/>
                <w:sz w:val="24"/>
                <w:szCs w:val="24"/>
                <w:lang w:eastAsia="en-US"/>
              </w:rPr>
              <w:t xml:space="preserve">Pirkėjas perka </w:t>
            </w:r>
            <w:r w:rsidRPr="00EB6A2D">
              <w:rPr>
                <w:rFonts w:ascii="Times New Roman" w:hAnsi="Times New Roman" w:cs="Times New Roman"/>
                <w:color w:val="000000"/>
                <w:sz w:val="24"/>
                <w:szCs w:val="24"/>
                <w:lang w:eastAsia="en-US"/>
              </w:rPr>
              <w:t>Paslaugas</w:t>
            </w:r>
            <w:r w:rsidRPr="00EB6A2D">
              <w:rPr>
                <w:rFonts w:ascii="Times New Roman" w:hAnsi="Times New Roman" w:cs="Times New Roman"/>
                <w:color w:val="000000"/>
                <w:kern w:val="2"/>
                <w:sz w:val="24"/>
                <w:szCs w:val="24"/>
                <w:lang w:eastAsia="en-US"/>
              </w:rPr>
              <w:t xml:space="preserve"> pagal poreikį Sutartyje arba jos priede Nr.</w:t>
            </w:r>
            <w:r w:rsidRPr="00EB6A2D">
              <w:rPr>
                <w:rFonts w:ascii="Times New Roman" w:hAnsi="Times New Roman" w:cs="Times New Roman"/>
                <w:kern w:val="2"/>
                <w:sz w:val="24"/>
                <w:szCs w:val="24"/>
                <w:lang w:eastAsia="en-US"/>
              </w:rPr>
              <w:t xml:space="preserve"> </w:t>
            </w:r>
            <w:r w:rsidR="00F34678" w:rsidRPr="00EB6A2D">
              <w:rPr>
                <w:rFonts w:ascii="Times New Roman" w:hAnsi="Times New Roman" w:cs="Times New Roman"/>
                <w:kern w:val="2"/>
                <w:sz w:val="24"/>
                <w:szCs w:val="24"/>
                <w:lang w:eastAsia="en-US"/>
              </w:rPr>
              <w:t>2</w:t>
            </w:r>
            <w:r w:rsidRPr="00EB6A2D">
              <w:rPr>
                <w:rFonts w:ascii="Times New Roman" w:hAnsi="Times New Roman" w:cs="Times New Roman"/>
                <w:kern w:val="2"/>
                <w:sz w:val="24"/>
                <w:szCs w:val="24"/>
                <w:lang w:eastAsia="en-US"/>
              </w:rPr>
              <w:t xml:space="preserve"> </w:t>
            </w:r>
            <w:r w:rsidRPr="00EB6A2D">
              <w:rPr>
                <w:rFonts w:ascii="Times New Roman" w:hAnsi="Times New Roman" w:cs="Times New Roman"/>
                <w:color w:val="000000"/>
                <w:kern w:val="2"/>
                <w:sz w:val="24"/>
                <w:szCs w:val="24"/>
                <w:lang w:eastAsia="en-US"/>
              </w:rPr>
              <w:t xml:space="preserve">nurodytais įkainiais, neviršijant Sutarties kainos. Sutartyje arba jos priede Nr. </w:t>
            </w:r>
            <w:r w:rsidR="00F34678" w:rsidRPr="00EB6A2D">
              <w:rPr>
                <w:rFonts w:ascii="Times New Roman" w:hAnsi="Times New Roman" w:cs="Times New Roman"/>
                <w:kern w:val="2"/>
                <w:sz w:val="24"/>
                <w:szCs w:val="24"/>
                <w:lang w:eastAsia="en-US"/>
              </w:rPr>
              <w:t>2</w:t>
            </w:r>
            <w:r w:rsidRPr="00EB6A2D">
              <w:rPr>
                <w:rFonts w:ascii="Times New Roman" w:hAnsi="Times New Roman" w:cs="Times New Roman"/>
                <w:kern w:val="2"/>
                <w:sz w:val="24"/>
                <w:szCs w:val="24"/>
                <w:lang w:eastAsia="en-US"/>
              </w:rPr>
              <w:t xml:space="preserve"> </w:t>
            </w:r>
            <w:r w:rsidRPr="00EB6A2D">
              <w:rPr>
                <w:rFonts w:ascii="Times New Roman" w:hAnsi="Times New Roman" w:cs="Times New Roman"/>
                <w:color w:val="000000"/>
                <w:kern w:val="2"/>
                <w:sz w:val="24"/>
                <w:szCs w:val="24"/>
                <w:lang w:eastAsia="en-US"/>
              </w:rPr>
              <w:t xml:space="preserve">atskirose eilutėse nurodytas </w:t>
            </w:r>
            <w:r w:rsidRPr="00EB6A2D">
              <w:rPr>
                <w:rFonts w:ascii="Times New Roman" w:hAnsi="Times New Roman" w:cs="Times New Roman"/>
                <w:color w:val="000000"/>
                <w:sz w:val="24"/>
                <w:szCs w:val="24"/>
                <w:lang w:eastAsia="en-US"/>
              </w:rPr>
              <w:t>Paslaugų</w:t>
            </w:r>
            <w:r w:rsidRPr="00EB6A2D">
              <w:rPr>
                <w:rFonts w:ascii="Times New Roman" w:hAnsi="Times New Roman" w:cs="Times New Roman"/>
                <w:color w:val="000000"/>
                <w:kern w:val="2"/>
                <w:sz w:val="24"/>
                <w:szCs w:val="24"/>
                <w:lang w:eastAsia="en-US"/>
              </w:rPr>
              <w:t xml:space="preserve"> kiekis gali būti keičiamas (didėti ar mažėti).</w:t>
            </w:r>
          </w:p>
          <w:p w14:paraId="4566AEF3" w14:textId="012C65A5" w:rsidR="00112405" w:rsidRPr="00EB6A2D" w:rsidRDefault="00F34678" w:rsidP="00FA5D82">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rPr>
              <w:t>Pirkėjas neįsipareigoja išpirkti preliminaraus Paslaugų kiekio ar bet kokios jo dalies.</w:t>
            </w:r>
          </w:p>
        </w:tc>
      </w:tr>
      <w:tr w:rsidR="00112405" w:rsidRPr="00A5651E" w14:paraId="28FCFCEA" w14:textId="77777777" w:rsidTr="003336D6">
        <w:trPr>
          <w:trHeight w:val="300"/>
        </w:trPr>
        <w:tc>
          <w:tcPr>
            <w:tcW w:w="3127" w:type="dxa"/>
            <w:gridSpan w:val="2"/>
          </w:tcPr>
          <w:p w14:paraId="10E25483"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 xml:space="preserve">5.3. Sutarties kainos/įkainių perskaičiavimas taikant </w:t>
            </w:r>
            <w:r w:rsidRPr="00EB6A2D">
              <w:rPr>
                <w:rFonts w:ascii="Times New Roman" w:hAnsi="Times New Roman" w:cs="Times New Roman"/>
                <w:b/>
                <w:kern w:val="2"/>
                <w:sz w:val="24"/>
                <w:szCs w:val="24"/>
                <w:u w:val="single"/>
                <w:lang w:eastAsia="en-US"/>
              </w:rPr>
              <w:t>peržiūros</w:t>
            </w:r>
            <w:r w:rsidRPr="00EB6A2D">
              <w:rPr>
                <w:rFonts w:ascii="Times New Roman" w:hAnsi="Times New Roman" w:cs="Times New Roman"/>
                <w:b/>
                <w:kern w:val="2"/>
                <w:sz w:val="24"/>
                <w:szCs w:val="24"/>
                <w:lang w:eastAsia="en-US"/>
              </w:rPr>
              <w:t xml:space="preserve"> taisykles</w:t>
            </w:r>
          </w:p>
        </w:tc>
        <w:tc>
          <w:tcPr>
            <w:tcW w:w="6510" w:type="dxa"/>
            <w:gridSpan w:val="2"/>
          </w:tcPr>
          <w:p w14:paraId="55D0E368" w14:textId="77777777" w:rsidR="00112405" w:rsidRPr="00EB6A2D" w:rsidRDefault="00112405" w:rsidP="003336D6">
            <w:pPr>
              <w:ind w:firstLine="0"/>
              <w:jc w:val="both"/>
              <w:rPr>
                <w:rFonts w:ascii="Times New Roman" w:hAnsi="Times New Roman" w:cs="Times New Roman"/>
                <w:sz w:val="24"/>
                <w:szCs w:val="24"/>
                <w:lang w:eastAsia="en-US"/>
              </w:rPr>
            </w:pPr>
            <w:r w:rsidRPr="00EB6A2D">
              <w:rPr>
                <w:rFonts w:ascii="Times New Roman" w:hAnsi="Times New Roman" w:cs="Times New Roman"/>
                <w:kern w:val="2"/>
                <w:sz w:val="24"/>
                <w:szCs w:val="24"/>
                <w:lang w:eastAsia="en-US"/>
              </w:rPr>
              <w:t>Sutarties kaina/įkainiai bus perskaičiuojami:</w:t>
            </w:r>
          </w:p>
          <w:p w14:paraId="49B0E100"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5.3.1. dėl PVM tarifo pasikeitimo;</w:t>
            </w:r>
          </w:p>
          <w:p w14:paraId="21B49D23" w14:textId="37B53D14" w:rsidR="00112405" w:rsidRPr="00EB6A2D" w:rsidRDefault="00112405" w:rsidP="003336D6">
            <w:pPr>
              <w:ind w:firstLine="0"/>
              <w:jc w:val="both"/>
              <w:rPr>
                <w:rFonts w:ascii="Times New Roman" w:hAnsi="Times New Roman" w:cs="Times New Roman"/>
                <w:color w:val="FF0000"/>
                <w:kern w:val="2"/>
                <w:sz w:val="24"/>
                <w:szCs w:val="24"/>
                <w:lang w:eastAsia="en-US"/>
              </w:rPr>
            </w:pPr>
            <w:r w:rsidRPr="00EB6A2D">
              <w:rPr>
                <w:rFonts w:ascii="Times New Roman" w:hAnsi="Times New Roman" w:cs="Times New Roman"/>
                <w:kern w:val="2"/>
                <w:sz w:val="24"/>
                <w:szCs w:val="24"/>
                <w:lang w:eastAsia="en-US"/>
              </w:rPr>
              <w:t>5.3.</w:t>
            </w:r>
            <w:r w:rsidR="00F5301E" w:rsidRPr="00EB6A2D">
              <w:rPr>
                <w:rFonts w:ascii="Times New Roman" w:hAnsi="Times New Roman" w:cs="Times New Roman"/>
                <w:kern w:val="2"/>
                <w:sz w:val="24"/>
                <w:szCs w:val="24"/>
                <w:lang w:eastAsia="en-US"/>
              </w:rPr>
              <w:t>2</w:t>
            </w:r>
            <w:r w:rsidRPr="00EB6A2D">
              <w:rPr>
                <w:rFonts w:ascii="Times New Roman" w:hAnsi="Times New Roman" w:cs="Times New Roman"/>
                <w:kern w:val="2"/>
                <w:sz w:val="24"/>
                <w:szCs w:val="24"/>
                <w:lang w:eastAsia="en-US"/>
              </w:rPr>
              <w:t>. dėl kainų lygio pokyčio.</w:t>
            </w:r>
          </w:p>
        </w:tc>
      </w:tr>
      <w:tr w:rsidR="00112405" w:rsidRPr="00A5651E" w14:paraId="0F017231" w14:textId="77777777" w:rsidTr="003336D6">
        <w:trPr>
          <w:trHeight w:val="300"/>
        </w:trPr>
        <w:tc>
          <w:tcPr>
            <w:tcW w:w="3127" w:type="dxa"/>
            <w:gridSpan w:val="2"/>
          </w:tcPr>
          <w:p w14:paraId="0C7F7580"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5.3.1. Sutarties kainos/įkainių peržiūra dėl PVM tarifo pasikeitimo</w:t>
            </w:r>
          </w:p>
        </w:tc>
        <w:tc>
          <w:tcPr>
            <w:tcW w:w="6510" w:type="dxa"/>
            <w:gridSpan w:val="2"/>
          </w:tcPr>
          <w:p w14:paraId="10CB76D6"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Jeigu Sutarties vykdymo metu pasikeičia PVM mokėjimą reglamentuojantys teisės aktai, darantys tiesioginę įtaką Tiekėjo t</w:t>
            </w:r>
            <w:r w:rsidRPr="00EB6A2D">
              <w:rPr>
                <w:rFonts w:ascii="Times New Roman" w:hAnsi="Times New Roman" w:cs="Times New Roman"/>
                <w:sz w:val="24"/>
                <w:szCs w:val="24"/>
                <w:lang w:eastAsia="en-US"/>
              </w:rPr>
              <w:t>ei</w:t>
            </w:r>
            <w:r w:rsidRPr="00EB6A2D">
              <w:rPr>
                <w:rFonts w:ascii="Times New Roman" w:hAnsi="Times New Roman" w:cs="Times New Roman"/>
                <w:kern w:val="2"/>
                <w:sz w:val="24"/>
                <w:szCs w:val="24"/>
                <w:lang w:eastAsia="en-US"/>
              </w:rPr>
              <w:t>kiamų P</w:t>
            </w:r>
            <w:r w:rsidRPr="00EB6A2D">
              <w:rPr>
                <w:rFonts w:ascii="Times New Roman" w:hAnsi="Times New Roman" w:cs="Times New Roman"/>
                <w:sz w:val="24"/>
                <w:szCs w:val="24"/>
                <w:lang w:eastAsia="en-US"/>
              </w:rPr>
              <w:t>aslaugų</w:t>
            </w:r>
            <w:r w:rsidRPr="00EB6A2D">
              <w:rPr>
                <w:rFonts w:ascii="Times New Roman" w:hAnsi="Times New Roman" w:cs="Times New Roman"/>
                <w:kern w:val="2"/>
                <w:sz w:val="24"/>
                <w:szCs w:val="24"/>
                <w:lang w:eastAsia="en-US"/>
              </w:rPr>
              <w:t xml:space="preserve"> Sutartyje nurodytai kainai/įkainiams, Sutarties kaina/įkainiai perskaičiuojami nekeičiant P</w:t>
            </w:r>
            <w:r w:rsidRPr="00EB6A2D">
              <w:rPr>
                <w:rFonts w:ascii="Times New Roman" w:hAnsi="Times New Roman" w:cs="Times New Roman"/>
                <w:sz w:val="24"/>
                <w:szCs w:val="24"/>
                <w:lang w:eastAsia="en-US"/>
              </w:rPr>
              <w:t>aslaugų</w:t>
            </w:r>
            <w:r w:rsidRPr="00EB6A2D">
              <w:rPr>
                <w:rFonts w:ascii="Times New Roman" w:hAnsi="Times New Roman" w:cs="Times New Roman"/>
                <w:kern w:val="2"/>
                <w:sz w:val="24"/>
                <w:szCs w:val="24"/>
                <w:lang w:eastAsia="en-US"/>
              </w:rPr>
              <w:t xml:space="preserve"> kainos/įkainio be PVM.</w:t>
            </w:r>
          </w:p>
          <w:p w14:paraId="3355A4FE" w14:textId="77777777" w:rsidR="004A76E5" w:rsidRPr="00EB6A2D" w:rsidRDefault="004A76E5" w:rsidP="003336D6">
            <w:pPr>
              <w:ind w:firstLine="0"/>
              <w:jc w:val="both"/>
              <w:rPr>
                <w:rFonts w:ascii="Times New Roman" w:hAnsi="Times New Roman" w:cs="Times New Roman"/>
                <w:kern w:val="2"/>
                <w:sz w:val="24"/>
                <w:szCs w:val="24"/>
                <w:lang w:eastAsia="en-US"/>
              </w:rPr>
            </w:pPr>
          </w:p>
          <w:p w14:paraId="39BA8FA4" w14:textId="50DE1F07" w:rsidR="004A76E5" w:rsidRPr="00EB6A2D" w:rsidRDefault="004A76E5" w:rsidP="004A76E5">
            <w:pPr>
              <w:ind w:firstLine="0"/>
              <w:rPr>
                <w:rFonts w:ascii="Times New Roman" w:hAnsi="Times New Roman" w:cs="Times New Roman"/>
                <w:kern w:val="2"/>
                <w:sz w:val="24"/>
                <w:szCs w:val="24"/>
              </w:rPr>
            </w:pPr>
            <w:r w:rsidRPr="00EB6A2D">
              <w:rPr>
                <w:rFonts w:ascii="Times New Roman" w:hAnsi="Times New Roman" w:cs="Times New Roman"/>
                <w:kern w:val="2"/>
                <w:sz w:val="24"/>
                <w:szCs w:val="24"/>
              </w:rPr>
              <w:t>Perskaičiavimas įforminamas Susitarimu ne vėliau kaip per 10 (dešimt) darbo dienų nuo PVM mokėjimą reglamentuojančių teisės aktų pasikeitimo, kuris tampa neatskiriama Sutarties dalimi. Perskaičiuota (-</w:t>
            </w:r>
            <w:proofErr w:type="spellStart"/>
            <w:r w:rsidRPr="00EB6A2D">
              <w:rPr>
                <w:rFonts w:ascii="Times New Roman" w:hAnsi="Times New Roman" w:cs="Times New Roman"/>
                <w:kern w:val="2"/>
                <w:sz w:val="24"/>
                <w:szCs w:val="24"/>
              </w:rPr>
              <w:t>as</w:t>
            </w:r>
            <w:proofErr w:type="spellEnd"/>
            <w:r w:rsidRPr="00EB6A2D">
              <w:rPr>
                <w:rFonts w:ascii="Times New Roman" w:hAnsi="Times New Roman" w:cs="Times New Roman"/>
                <w:kern w:val="2"/>
                <w:sz w:val="24"/>
                <w:szCs w:val="24"/>
              </w:rPr>
              <w:t xml:space="preserve">) Sutarties kaina / įkainiai taikoma (-i) </w:t>
            </w:r>
            <w:r w:rsidRPr="00EB6A2D">
              <w:rPr>
                <w:rFonts w:ascii="Times New Roman" w:hAnsi="Times New Roman" w:cs="Times New Roman"/>
                <w:kern w:val="2"/>
                <w:sz w:val="24"/>
                <w:szCs w:val="24"/>
              </w:rPr>
              <w:lastRenderedPageBreak/>
              <w:t>už tą P</w:t>
            </w:r>
            <w:r w:rsidRPr="00EB6A2D">
              <w:rPr>
                <w:rFonts w:ascii="Times New Roman" w:hAnsi="Times New Roman" w:cs="Times New Roman"/>
                <w:sz w:val="24"/>
                <w:szCs w:val="24"/>
              </w:rPr>
              <w:t>aslaugų</w:t>
            </w:r>
            <w:r w:rsidRPr="00EB6A2D">
              <w:rPr>
                <w:rFonts w:ascii="Times New Roman" w:hAnsi="Times New Roman" w:cs="Times New Roman"/>
                <w:kern w:val="2"/>
                <w:sz w:val="24"/>
                <w:szCs w:val="24"/>
              </w:rPr>
              <w:t xml:space="preserve"> dalį, kurios bus teikiamos Susitarime nurodytos dienos.</w:t>
            </w:r>
          </w:p>
          <w:p w14:paraId="274F2A1E" w14:textId="77777777" w:rsidR="004A76E5" w:rsidRPr="00EB6A2D" w:rsidRDefault="004A76E5" w:rsidP="003336D6">
            <w:pPr>
              <w:ind w:firstLine="0"/>
              <w:jc w:val="both"/>
              <w:rPr>
                <w:rFonts w:ascii="Times New Roman" w:hAnsi="Times New Roman" w:cs="Times New Roman"/>
                <w:kern w:val="2"/>
                <w:sz w:val="24"/>
                <w:szCs w:val="24"/>
                <w:lang w:eastAsia="en-US"/>
              </w:rPr>
            </w:pPr>
          </w:p>
          <w:p w14:paraId="689AA038" w14:textId="56FA941A" w:rsidR="00112405" w:rsidRPr="00EB6A2D" w:rsidRDefault="004A76E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rPr>
              <w:t>Perskaičiuota (-i) Sutarties kaina / įkainiai įforminama (-i) Susitarimu ir turi būti taikoma (-i) nuo naujo PVM įvedimo datos (nepriklausomai nuo to, kada pasirašytas Susitarimas).</w:t>
            </w:r>
          </w:p>
        </w:tc>
      </w:tr>
      <w:tr w:rsidR="00112405" w:rsidRPr="00A5651E" w14:paraId="38647289" w14:textId="77777777" w:rsidTr="003336D6">
        <w:trPr>
          <w:trHeight w:val="300"/>
        </w:trPr>
        <w:tc>
          <w:tcPr>
            <w:tcW w:w="3127" w:type="dxa"/>
            <w:gridSpan w:val="2"/>
          </w:tcPr>
          <w:p w14:paraId="45868037" w14:textId="77777777" w:rsidR="00112405" w:rsidRPr="00EB6A2D" w:rsidRDefault="00112405" w:rsidP="003336D6">
            <w:pPr>
              <w:ind w:firstLine="0"/>
              <w:rPr>
                <w:rFonts w:ascii="Times New Roman" w:hAnsi="Times New Roman" w:cs="Times New Roman"/>
                <w:b/>
                <w:bCs/>
                <w:kern w:val="2"/>
                <w:sz w:val="24"/>
                <w:szCs w:val="24"/>
                <w:lang w:eastAsia="en-US"/>
              </w:rPr>
            </w:pPr>
            <w:r w:rsidRPr="00EB6A2D">
              <w:rPr>
                <w:rFonts w:ascii="Times New Roman" w:hAnsi="Times New Roman" w:cs="Times New Roman"/>
                <w:b/>
                <w:bCs/>
                <w:kern w:val="2"/>
                <w:sz w:val="24"/>
                <w:szCs w:val="24"/>
                <w:lang w:eastAsia="en-US"/>
              </w:rPr>
              <w:lastRenderedPageBreak/>
              <w:t>5.3.2.</w:t>
            </w:r>
            <w:r w:rsidRPr="00EB6A2D">
              <w:rPr>
                <w:rFonts w:ascii="Times New Roman" w:hAnsi="Times New Roman" w:cs="Times New Roman"/>
                <w:kern w:val="2"/>
                <w:sz w:val="24"/>
                <w:szCs w:val="24"/>
                <w:lang w:eastAsia="en-US"/>
              </w:rPr>
              <w:t xml:space="preserve"> </w:t>
            </w:r>
            <w:r w:rsidRPr="00EB6A2D">
              <w:rPr>
                <w:rFonts w:ascii="Times New Roman" w:hAnsi="Times New Roman" w:cs="Times New Roman"/>
                <w:b/>
                <w:bCs/>
                <w:kern w:val="2"/>
                <w:sz w:val="24"/>
                <w:szCs w:val="24"/>
                <w:lang w:eastAsia="en-US"/>
              </w:rPr>
              <w:t>Sutarties kainos/įkainių peržiūra dėl kitų mokesčių, lemiančių Paslaugų kainos/įkainių pokytį, pasikeitimo</w:t>
            </w:r>
          </w:p>
        </w:tc>
        <w:tc>
          <w:tcPr>
            <w:tcW w:w="6510" w:type="dxa"/>
            <w:gridSpan w:val="2"/>
          </w:tcPr>
          <w:p w14:paraId="53F1A395"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Netaikoma</w:t>
            </w:r>
          </w:p>
          <w:p w14:paraId="781D70A7" w14:textId="77777777" w:rsidR="00112405" w:rsidRPr="00EB6A2D" w:rsidRDefault="00112405" w:rsidP="003336D6">
            <w:pPr>
              <w:ind w:firstLine="0"/>
              <w:jc w:val="both"/>
              <w:rPr>
                <w:rFonts w:ascii="Times New Roman" w:hAnsi="Times New Roman" w:cs="Times New Roman"/>
                <w:kern w:val="2"/>
                <w:sz w:val="24"/>
                <w:szCs w:val="24"/>
                <w:lang w:eastAsia="en-US"/>
              </w:rPr>
            </w:pPr>
          </w:p>
          <w:p w14:paraId="1C77BB98" w14:textId="77777777" w:rsidR="00112405" w:rsidRPr="00EB6A2D" w:rsidRDefault="00112405" w:rsidP="003336D6">
            <w:pPr>
              <w:ind w:firstLine="0"/>
              <w:jc w:val="both"/>
              <w:rPr>
                <w:rFonts w:ascii="Times New Roman" w:hAnsi="Times New Roman" w:cs="Times New Roman"/>
                <w:sz w:val="24"/>
                <w:szCs w:val="24"/>
                <w:lang w:eastAsia="en-US"/>
              </w:rPr>
            </w:pPr>
          </w:p>
        </w:tc>
      </w:tr>
      <w:tr w:rsidR="00112405" w:rsidRPr="00A5651E" w14:paraId="3A7DCA4A" w14:textId="77777777" w:rsidTr="003336D6">
        <w:trPr>
          <w:trHeight w:val="300"/>
        </w:trPr>
        <w:tc>
          <w:tcPr>
            <w:tcW w:w="3127" w:type="dxa"/>
            <w:gridSpan w:val="2"/>
          </w:tcPr>
          <w:p w14:paraId="008AD414" w14:textId="77777777" w:rsidR="00112405" w:rsidRPr="00EB6A2D" w:rsidRDefault="00112405" w:rsidP="003336D6">
            <w:pPr>
              <w:ind w:firstLine="0"/>
              <w:rPr>
                <w:rFonts w:ascii="Times New Roman" w:hAnsi="Times New Roman" w:cs="Times New Roman"/>
                <w:bCs/>
                <w:kern w:val="2"/>
                <w:sz w:val="24"/>
                <w:szCs w:val="24"/>
                <w:lang w:eastAsia="en-US"/>
              </w:rPr>
            </w:pPr>
            <w:r w:rsidRPr="00EB6A2D">
              <w:rPr>
                <w:rFonts w:ascii="Times New Roman" w:hAnsi="Times New Roman" w:cs="Times New Roman"/>
                <w:b/>
                <w:kern w:val="2"/>
                <w:sz w:val="24"/>
                <w:szCs w:val="24"/>
                <w:lang w:eastAsia="en-US"/>
              </w:rPr>
              <w:t>5.3.3. Sutarties kainos/įkainių peržiūra dėl kainų lygio pokyčio</w:t>
            </w:r>
          </w:p>
          <w:p w14:paraId="68F6C2BA" w14:textId="77777777" w:rsidR="00112405" w:rsidRPr="00EB6A2D" w:rsidRDefault="00112405" w:rsidP="003336D6">
            <w:pPr>
              <w:ind w:firstLine="0"/>
              <w:rPr>
                <w:rFonts w:ascii="Times New Roman" w:hAnsi="Times New Roman" w:cs="Times New Roman"/>
                <w:kern w:val="2"/>
                <w:sz w:val="24"/>
                <w:szCs w:val="24"/>
                <w:lang w:eastAsia="en-US"/>
              </w:rPr>
            </w:pPr>
          </w:p>
          <w:p w14:paraId="5D995401" w14:textId="77777777" w:rsidR="00112405" w:rsidRPr="00EB6A2D" w:rsidRDefault="00112405" w:rsidP="003336D6">
            <w:pPr>
              <w:ind w:firstLine="0"/>
              <w:rPr>
                <w:rFonts w:ascii="Times New Roman" w:hAnsi="Times New Roman" w:cs="Times New Roman"/>
                <w:b/>
                <w:kern w:val="2"/>
                <w:sz w:val="24"/>
                <w:szCs w:val="24"/>
                <w:lang w:eastAsia="en-US"/>
              </w:rPr>
            </w:pPr>
          </w:p>
        </w:tc>
        <w:tc>
          <w:tcPr>
            <w:tcW w:w="6510" w:type="dxa"/>
            <w:gridSpan w:val="2"/>
          </w:tcPr>
          <w:p w14:paraId="757C6AD3" w14:textId="2F052A02" w:rsidR="008273F7" w:rsidRPr="00EB6A2D" w:rsidRDefault="00112405" w:rsidP="00FA5D82">
            <w:pPr>
              <w:ind w:firstLine="0"/>
              <w:rPr>
                <w:rFonts w:ascii="Times New Roman" w:hAnsi="Times New Roman" w:cs="Times New Roman"/>
                <w:sz w:val="24"/>
                <w:szCs w:val="24"/>
              </w:rPr>
            </w:pPr>
            <w:r w:rsidRPr="00EB6A2D">
              <w:rPr>
                <w:rFonts w:ascii="Times New Roman" w:hAnsi="Times New Roman" w:cs="Times New Roman"/>
                <w:color w:val="000000"/>
                <w:sz w:val="24"/>
                <w:szCs w:val="24"/>
                <w:lang w:eastAsia="en-US"/>
              </w:rPr>
              <w:t>5.3.3.1. Bet</w:t>
            </w:r>
            <w:r w:rsidRPr="00EB6A2D">
              <w:rPr>
                <w:rFonts w:ascii="Times New Roman" w:hAnsi="Times New Roman" w:cs="Times New Roman"/>
                <w:sz w:val="24"/>
                <w:szCs w:val="24"/>
                <w:lang w:eastAsia="en-US"/>
              </w:rPr>
              <w:t xml:space="preserve"> kuri Sutarties Šalis Sutarties galiojimo metu turi teisę inicijuoti Sutarties kainos/įkainių peržiūrą (keitimą) ne anksčiau kaip po 6 (šešių) mėnesių nuo Sutarties įsigaliojimo dienos (jeigu peržiūra jau buvo atlikta – nuo Susitarimo dėl paskutinio perskaičiavimo pagal šį Specialiųjų sąlygų punktą įsigaliojimo dienos), jeigu</w:t>
            </w:r>
            <w:r w:rsidR="004A76E5" w:rsidRPr="00EB6A2D">
              <w:rPr>
                <w:rFonts w:ascii="Times New Roman" w:hAnsi="Times New Roman" w:cs="Times New Roman"/>
                <w:sz w:val="24"/>
                <w:szCs w:val="24"/>
                <w:lang w:eastAsia="en-US"/>
              </w:rPr>
              <w:t xml:space="preserve"> </w:t>
            </w:r>
            <w:r w:rsidR="003A760B" w:rsidRPr="00EB6A2D">
              <w:rPr>
                <w:rFonts w:ascii="Times New Roman" w:hAnsi="Times New Roman" w:cs="Times New Roman"/>
                <w:sz w:val="24"/>
                <w:szCs w:val="24"/>
              </w:rPr>
              <w:t xml:space="preserve">Vartotojų kainų indekso „0442 „Atliekų rinkimas“ </w:t>
            </w:r>
            <w:r w:rsidR="008273F7" w:rsidRPr="00EB6A2D">
              <w:rPr>
                <w:rFonts w:ascii="Times New Roman" w:hAnsi="Times New Roman" w:cs="Times New Roman"/>
                <w:sz w:val="24"/>
                <w:szCs w:val="24"/>
              </w:rPr>
              <w:t xml:space="preserve">pokytis (k), apskaičiuotas kaip nustatyta 5.3.3.6 punkte, viršija </w:t>
            </w:r>
            <w:r w:rsidR="008273F7" w:rsidRPr="00EB6A2D">
              <w:rPr>
                <w:rFonts w:ascii="Times New Roman" w:hAnsi="Times New Roman" w:cs="Times New Roman"/>
                <w:color w:val="4472C4"/>
                <w:sz w:val="24"/>
                <w:szCs w:val="24"/>
              </w:rPr>
              <w:t xml:space="preserve">5 </w:t>
            </w:r>
            <w:r w:rsidR="008273F7" w:rsidRPr="00EB6A2D">
              <w:rPr>
                <w:rFonts w:ascii="Times New Roman" w:hAnsi="Times New Roman" w:cs="Times New Roman"/>
                <w:sz w:val="24"/>
                <w:szCs w:val="24"/>
              </w:rPr>
              <w:t>procentus. Sutarties įkainių peržiūra atliekama ne rečiau kaip kas 6 (šeši) mėnesiai.</w:t>
            </w:r>
          </w:p>
          <w:p w14:paraId="39C729F8" w14:textId="617064D4" w:rsidR="00112405" w:rsidRPr="00EB6A2D" w:rsidRDefault="00112405" w:rsidP="003336D6">
            <w:pPr>
              <w:spacing w:before="120"/>
              <w:ind w:firstLine="0"/>
              <w:jc w:val="both"/>
              <w:rPr>
                <w:rFonts w:ascii="Times New Roman" w:hAnsi="Times New Roman" w:cs="Times New Roman"/>
                <w:color w:val="000000"/>
                <w:kern w:val="2"/>
                <w:sz w:val="24"/>
                <w:szCs w:val="24"/>
                <w:shd w:val="clear" w:color="auto" w:fill="FFFFFF"/>
                <w:lang w:eastAsia="en-US"/>
              </w:rPr>
            </w:pPr>
            <w:r w:rsidRPr="00EB6A2D">
              <w:rPr>
                <w:rFonts w:ascii="Times New Roman" w:hAnsi="Times New Roman" w:cs="Times New Roman"/>
                <w:kern w:val="2"/>
                <w:sz w:val="24"/>
                <w:szCs w:val="24"/>
                <w:lang w:eastAsia="en-US"/>
              </w:rPr>
              <w:t xml:space="preserve">5.3.3.2. Sutarties </w:t>
            </w:r>
            <w:r w:rsidRPr="00EB6A2D">
              <w:rPr>
                <w:rFonts w:ascii="Times New Roman" w:hAnsi="Times New Roman" w:cs="Times New Roman"/>
                <w:kern w:val="2"/>
                <w:sz w:val="24"/>
                <w:szCs w:val="24"/>
                <w:shd w:val="clear" w:color="auto" w:fill="FFFFFF"/>
                <w:lang w:eastAsia="en-US"/>
              </w:rPr>
              <w:t>įkainiai peržiūrimi tik tai Sutarties daliai, kuri nėra išpirkta, t. y. Paslaugoms, kurios nėra priimtos ir apmokėtos. Vėlesnė Sutarties įkainių peržiūra negali apimti laikotarpio, už kurį jau buvo atlikta peržiūra</w:t>
            </w:r>
            <w:r w:rsidRPr="00EB6A2D">
              <w:rPr>
                <w:rFonts w:ascii="Times New Roman" w:hAnsi="Times New Roman" w:cs="Times New Roman"/>
                <w:color w:val="000000"/>
                <w:kern w:val="2"/>
                <w:sz w:val="24"/>
                <w:szCs w:val="24"/>
                <w:shd w:val="clear" w:color="auto" w:fill="FFFFFF"/>
                <w:lang w:eastAsia="en-US"/>
              </w:rPr>
              <w:t>.</w:t>
            </w:r>
          </w:p>
          <w:p w14:paraId="28A1D621" w14:textId="69FC16AB" w:rsidR="00112405" w:rsidRPr="00EB6A2D" w:rsidRDefault="00112405" w:rsidP="003336D6">
            <w:pPr>
              <w:spacing w:before="120"/>
              <w:ind w:firstLine="0"/>
              <w:jc w:val="both"/>
              <w:rPr>
                <w:rFonts w:ascii="Times New Roman" w:hAnsi="Times New Roman" w:cs="Times New Roman"/>
                <w:kern w:val="2"/>
                <w:sz w:val="24"/>
                <w:szCs w:val="24"/>
                <w:shd w:val="clear" w:color="auto" w:fill="FFFFFF"/>
                <w:lang w:eastAsia="en-US"/>
              </w:rPr>
            </w:pPr>
            <w:r w:rsidRPr="00EB6A2D">
              <w:rPr>
                <w:rFonts w:ascii="Times New Roman" w:hAnsi="Times New Roman" w:cs="Times New Roman"/>
                <w:color w:val="000000"/>
                <w:kern w:val="2"/>
                <w:sz w:val="24"/>
                <w:szCs w:val="24"/>
                <w:lang w:eastAsia="en-US"/>
              </w:rPr>
              <w:t xml:space="preserve">5.3.3.3. </w:t>
            </w:r>
            <w:r w:rsidRPr="00EB6A2D">
              <w:rPr>
                <w:rFonts w:ascii="Times New Roman" w:hAnsi="Times New Roman" w:cs="Times New Roman"/>
                <w:kern w:val="2"/>
                <w:sz w:val="24"/>
                <w:szCs w:val="24"/>
                <w:shd w:val="clear" w:color="auto" w:fill="FFFFFF"/>
                <w:lang w:eastAsia="en-US"/>
              </w:rPr>
              <w:t>Jeigu P</w:t>
            </w:r>
            <w:r w:rsidRPr="00EB6A2D">
              <w:rPr>
                <w:rFonts w:ascii="Times New Roman" w:hAnsi="Times New Roman" w:cs="Times New Roman"/>
                <w:sz w:val="24"/>
                <w:szCs w:val="24"/>
                <w:lang w:eastAsia="en-US"/>
              </w:rPr>
              <w:t>aslaugų teikimas</w:t>
            </w:r>
            <w:r w:rsidRPr="00EB6A2D">
              <w:rPr>
                <w:rFonts w:ascii="Times New Roman" w:hAnsi="Times New Roman" w:cs="Times New Roman"/>
                <w:kern w:val="2"/>
                <w:sz w:val="24"/>
                <w:szCs w:val="24"/>
                <w:shd w:val="clear" w:color="auto" w:fill="FFFFFF"/>
                <w:lang w:eastAsia="en-US"/>
              </w:rPr>
              <w:t xml:space="preserve"> vėluoja dėl Tiekėjo kaltės, uždelstų suteikti P</w:t>
            </w:r>
            <w:r w:rsidRPr="00EB6A2D">
              <w:rPr>
                <w:rFonts w:ascii="Times New Roman" w:hAnsi="Times New Roman" w:cs="Times New Roman"/>
                <w:sz w:val="24"/>
                <w:szCs w:val="24"/>
                <w:lang w:eastAsia="en-US"/>
              </w:rPr>
              <w:t>aslaugų</w:t>
            </w:r>
            <w:r w:rsidRPr="00EB6A2D">
              <w:rPr>
                <w:rFonts w:ascii="Times New Roman" w:hAnsi="Times New Roman" w:cs="Times New Roman"/>
                <w:kern w:val="2"/>
                <w:sz w:val="24"/>
                <w:szCs w:val="24"/>
                <w:shd w:val="clear" w:color="auto" w:fill="FFFFFF"/>
                <w:lang w:eastAsia="en-US"/>
              </w:rPr>
              <w:t xml:space="preserve"> įkainiai nėra perskaičiuojami dėl kainų lygio kilimo (gali būti mažinami, tačiau negali būti didinami).</w:t>
            </w:r>
          </w:p>
          <w:p w14:paraId="63A06AF4" w14:textId="0E21B5A4" w:rsidR="00112405" w:rsidRPr="00EB6A2D" w:rsidRDefault="00112405" w:rsidP="003336D6">
            <w:pPr>
              <w:spacing w:before="120"/>
              <w:ind w:firstLine="0"/>
              <w:jc w:val="both"/>
              <w:rPr>
                <w:rFonts w:ascii="Times New Roman" w:hAnsi="Times New Roman" w:cs="Times New Roman"/>
                <w:color w:val="000000"/>
                <w:kern w:val="2"/>
                <w:sz w:val="24"/>
                <w:szCs w:val="24"/>
                <w:shd w:val="clear" w:color="auto" w:fill="FFFFFF"/>
                <w:lang w:eastAsia="en-US"/>
              </w:rPr>
            </w:pPr>
            <w:r w:rsidRPr="00EB6A2D">
              <w:rPr>
                <w:rFonts w:ascii="Times New Roman" w:hAnsi="Times New Roman" w:cs="Times New Roman"/>
                <w:kern w:val="2"/>
                <w:sz w:val="24"/>
                <w:szCs w:val="24"/>
                <w:lang w:eastAsia="en-US"/>
              </w:rPr>
              <w:t xml:space="preserve">5.3.3.4. Atlikdamos Sutarties įkainių peržiūrą </w:t>
            </w:r>
            <w:r w:rsidRPr="00EB6A2D">
              <w:rPr>
                <w:rFonts w:ascii="Times New Roman" w:hAnsi="Times New Roman" w:cs="Times New Roman"/>
                <w:kern w:val="2"/>
                <w:sz w:val="24"/>
                <w:szCs w:val="24"/>
                <w:shd w:val="clear" w:color="auto" w:fill="FFFFFF"/>
                <w:lang w:eastAsia="en-US"/>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w:t>
            </w:r>
            <w:r w:rsidRPr="00EB6A2D">
              <w:rPr>
                <w:rFonts w:ascii="Times New Roman" w:hAnsi="Times New Roman" w:cs="Times New Roman"/>
                <w:color w:val="000000"/>
                <w:kern w:val="2"/>
                <w:sz w:val="24"/>
                <w:szCs w:val="24"/>
                <w:shd w:val="clear" w:color="auto" w:fill="FFFFFF"/>
                <w:lang w:eastAsia="en-US"/>
              </w:rPr>
              <w:t>ar patvirtinimo.</w:t>
            </w:r>
          </w:p>
          <w:p w14:paraId="1C3410F9" w14:textId="5D515169" w:rsidR="00112405" w:rsidRPr="00EB6A2D" w:rsidRDefault="00112405" w:rsidP="003336D6">
            <w:pPr>
              <w:spacing w:before="120"/>
              <w:ind w:firstLine="0"/>
              <w:jc w:val="both"/>
              <w:rPr>
                <w:rFonts w:ascii="Times New Roman" w:hAnsi="Times New Roman" w:cs="Times New Roman"/>
                <w:kern w:val="2"/>
                <w:sz w:val="24"/>
                <w:szCs w:val="24"/>
                <w:shd w:val="clear" w:color="auto" w:fill="FFFFFF"/>
                <w:lang w:eastAsia="en-US"/>
              </w:rPr>
            </w:pPr>
            <w:r w:rsidRPr="00EB6A2D">
              <w:rPr>
                <w:rFonts w:ascii="Times New Roman" w:hAnsi="Times New Roman" w:cs="Times New Roman"/>
                <w:color w:val="000000"/>
                <w:kern w:val="2"/>
                <w:sz w:val="24"/>
                <w:szCs w:val="24"/>
                <w:shd w:val="clear" w:color="auto" w:fill="FFFFFF"/>
                <w:lang w:eastAsia="en-US"/>
              </w:rPr>
              <w:t>5.3.3.5</w:t>
            </w:r>
            <w:r w:rsidRPr="00EB6A2D">
              <w:rPr>
                <w:rFonts w:ascii="Times New Roman" w:hAnsi="Times New Roman" w:cs="Times New Roman"/>
                <w:kern w:val="2"/>
                <w:sz w:val="24"/>
                <w:szCs w:val="24"/>
                <w:shd w:val="clear" w:color="auto" w:fill="FFFFFF"/>
                <w:lang w:eastAsia="en-US"/>
              </w:rPr>
              <w:t xml:space="preserve">. </w:t>
            </w:r>
            <w:r w:rsidR="008273F7" w:rsidRPr="00EB6A2D">
              <w:rPr>
                <w:rFonts w:ascii="Times New Roman" w:hAnsi="Times New Roman" w:cs="Times New Roman"/>
                <w:color w:val="000000"/>
                <w:kern w:val="2"/>
                <w:sz w:val="24"/>
                <w:szCs w:val="24"/>
                <w:shd w:val="clear" w:color="auto" w:fill="FFFFFF"/>
              </w:rPr>
              <w:t xml:space="preserve">Šalys privalo Susitarime nurodyti vartojimo prekių ir paslaugų indekso reikšmę laikotarpio pradžioje ir jo nustatymo datą, indekso reikšmę laikotarpio pabaigoje ir jo nustatymo datą, kainų pokytį (k), </w:t>
            </w:r>
            <w:r w:rsidR="008273F7" w:rsidRPr="00EB6A2D">
              <w:rPr>
                <w:rFonts w:ascii="Times New Roman" w:hAnsi="Times New Roman" w:cs="Times New Roman"/>
                <w:kern w:val="2"/>
                <w:sz w:val="24"/>
                <w:szCs w:val="24"/>
                <w:shd w:val="clear" w:color="auto" w:fill="FFFFFF"/>
              </w:rPr>
              <w:t>perskaičiuotus Sutarties įkainius, perskaičiuotą Pradinės Sutarties vertę</w:t>
            </w:r>
            <w:r w:rsidRPr="00EB6A2D">
              <w:rPr>
                <w:rFonts w:ascii="Times New Roman" w:hAnsi="Times New Roman" w:cs="Times New Roman"/>
                <w:kern w:val="2"/>
                <w:sz w:val="24"/>
                <w:szCs w:val="24"/>
                <w:shd w:val="clear" w:color="auto" w:fill="FFFFFF"/>
                <w:lang w:eastAsia="en-US"/>
              </w:rPr>
              <w:t>.</w:t>
            </w:r>
          </w:p>
          <w:p w14:paraId="147BDD60" w14:textId="18A9E340" w:rsidR="00112405" w:rsidRPr="00EB6A2D" w:rsidRDefault="00112405" w:rsidP="003336D6">
            <w:pPr>
              <w:spacing w:before="120"/>
              <w:ind w:firstLine="0"/>
              <w:jc w:val="both"/>
              <w:rPr>
                <w:rFonts w:ascii="Times New Roman" w:hAnsi="Times New Roman" w:cs="Times New Roman"/>
                <w:color w:val="000000"/>
                <w:sz w:val="24"/>
                <w:szCs w:val="24"/>
                <w:lang w:eastAsia="en-US"/>
              </w:rPr>
            </w:pPr>
            <w:r w:rsidRPr="00EB6A2D">
              <w:rPr>
                <w:rFonts w:ascii="Times New Roman" w:hAnsi="Times New Roman" w:cs="Times New Roman"/>
                <w:kern w:val="2"/>
                <w:sz w:val="24"/>
                <w:szCs w:val="24"/>
                <w:shd w:val="clear" w:color="auto" w:fill="FFFFFF"/>
                <w:lang w:eastAsia="en-US"/>
              </w:rPr>
              <w:t>5.3.3.6. Nauj</w:t>
            </w:r>
            <w:r w:rsidR="008273F7" w:rsidRPr="00EB6A2D">
              <w:rPr>
                <w:rFonts w:ascii="Times New Roman" w:hAnsi="Times New Roman" w:cs="Times New Roman"/>
                <w:kern w:val="2"/>
                <w:sz w:val="24"/>
                <w:szCs w:val="24"/>
                <w:shd w:val="clear" w:color="auto" w:fill="FFFFFF"/>
                <w:lang w:eastAsia="en-US"/>
              </w:rPr>
              <w:t>i</w:t>
            </w:r>
            <w:r w:rsidRPr="00EB6A2D">
              <w:rPr>
                <w:rFonts w:ascii="Times New Roman" w:hAnsi="Times New Roman" w:cs="Times New Roman"/>
                <w:kern w:val="2"/>
                <w:sz w:val="24"/>
                <w:szCs w:val="24"/>
                <w:shd w:val="clear" w:color="auto" w:fill="FFFFFF"/>
                <w:lang w:eastAsia="en-US"/>
              </w:rPr>
              <w:t xml:space="preserve"> Sutarties įkainiai apskaičiuojami pagal žemiau pateiktą</w:t>
            </w:r>
            <w:r w:rsidRPr="00EB6A2D">
              <w:rPr>
                <w:rFonts w:ascii="Times New Roman" w:hAnsi="Times New Roman" w:cs="Times New Roman"/>
                <w:color w:val="000000"/>
                <w:kern w:val="2"/>
                <w:sz w:val="24"/>
                <w:szCs w:val="24"/>
                <w:shd w:val="clear" w:color="auto" w:fill="FFFFFF"/>
                <w:lang w:eastAsia="en-US"/>
              </w:rPr>
              <w:t xml:space="preserve"> formulę:</w:t>
            </w:r>
          </w:p>
          <w:p w14:paraId="6EE87933" w14:textId="77777777" w:rsidR="00112405" w:rsidRPr="00EB6A2D" w:rsidRDefault="00112405" w:rsidP="003336D6">
            <w:pPr>
              <w:ind w:firstLine="0"/>
              <w:jc w:val="both"/>
              <w:rPr>
                <w:rFonts w:ascii="Times New Roman" w:hAnsi="Times New Roman" w:cs="Times New Roman"/>
                <w:color w:val="000000"/>
                <w:sz w:val="24"/>
                <w:szCs w:val="24"/>
                <w:lang w:eastAsia="en-US"/>
              </w:rPr>
            </w:pPr>
          </w:p>
          <w:p w14:paraId="677E84BF" w14:textId="24B6633D" w:rsidR="00112405" w:rsidRPr="00EB6A2D" w:rsidRDefault="00CC6395" w:rsidP="003336D6">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noProof/>
                <w:sz w:val="24"/>
                <w:szCs w:val="24"/>
                <w14:ligatures w14:val="standardContextual"/>
              </w:rPr>
              <w:pict w14:anchorId="509C5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math equation with a plus and a number&#10;&#10;&#10;&#10;&#10;&#10;&#10;&#10;&#10;&#10;&#10;&#10;&#10;&#10;AI-generated content may be incorrect." style="width:90pt;height:26.4pt;mso-width-percent:0;mso-height-percent:0;mso-width-percent:0;mso-height-percent:0" equationxml="&lt;">
                  <v:imagedata r:id="rId9" o:title=""/>
                </v:shape>
              </w:pict>
            </w:r>
            <w:r w:rsidR="00112405" w:rsidRPr="00EB6A2D">
              <w:rPr>
                <w:rFonts w:ascii="Times New Roman" w:hAnsi="Times New Roman" w:cs="Times New Roman"/>
                <w:kern w:val="2"/>
                <w:sz w:val="24"/>
                <w:szCs w:val="24"/>
                <w:lang w:eastAsia="en-US"/>
              </w:rPr>
              <w:t>, kur a – įkainis (Eur be PVM) (jei peržiūra jau buvo atlikta, tai po paskutinio perskaičiavimo)</w:t>
            </w:r>
          </w:p>
          <w:p w14:paraId="7BB790E3" w14:textId="018FB48E" w:rsidR="00112405" w:rsidRPr="00EB6A2D" w:rsidRDefault="00112405" w:rsidP="003336D6">
            <w:pPr>
              <w:ind w:firstLine="0"/>
              <w:jc w:val="both"/>
              <w:textAlignment w:val="baseline"/>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a</w:t>
            </w:r>
            <w:r w:rsidRPr="00EB6A2D">
              <w:rPr>
                <w:rFonts w:ascii="Times New Roman" w:hAnsi="Times New Roman" w:cs="Times New Roman"/>
                <w:kern w:val="2"/>
                <w:sz w:val="24"/>
                <w:szCs w:val="24"/>
                <w:vertAlign w:val="subscript"/>
                <w:lang w:eastAsia="en-US"/>
              </w:rPr>
              <w:t>1</w:t>
            </w:r>
            <w:r w:rsidRPr="00EB6A2D">
              <w:rPr>
                <w:rFonts w:ascii="Times New Roman" w:hAnsi="Times New Roman" w:cs="Times New Roman"/>
                <w:kern w:val="2"/>
                <w:sz w:val="24"/>
                <w:szCs w:val="24"/>
                <w:lang w:eastAsia="en-US"/>
              </w:rPr>
              <w:t xml:space="preserve"> – perskaičiuota</w:t>
            </w:r>
            <w:r w:rsidR="008273F7" w:rsidRPr="00EB6A2D">
              <w:rPr>
                <w:rFonts w:ascii="Times New Roman" w:hAnsi="Times New Roman" w:cs="Times New Roman"/>
                <w:kern w:val="2"/>
                <w:sz w:val="24"/>
                <w:szCs w:val="24"/>
                <w:lang w:eastAsia="en-US"/>
              </w:rPr>
              <w:t>s</w:t>
            </w:r>
            <w:r w:rsidRPr="00EB6A2D">
              <w:rPr>
                <w:rFonts w:ascii="Times New Roman" w:hAnsi="Times New Roman" w:cs="Times New Roman"/>
                <w:kern w:val="2"/>
                <w:sz w:val="24"/>
                <w:szCs w:val="24"/>
                <w:lang w:eastAsia="en-US"/>
              </w:rPr>
              <w:t xml:space="preserve"> (pakeista</w:t>
            </w:r>
            <w:r w:rsidR="008273F7" w:rsidRPr="00EB6A2D">
              <w:rPr>
                <w:rFonts w:ascii="Times New Roman" w:hAnsi="Times New Roman" w:cs="Times New Roman"/>
                <w:kern w:val="2"/>
                <w:sz w:val="24"/>
                <w:szCs w:val="24"/>
                <w:lang w:eastAsia="en-US"/>
              </w:rPr>
              <w:t>s</w:t>
            </w:r>
            <w:r w:rsidRPr="00EB6A2D">
              <w:rPr>
                <w:rFonts w:ascii="Times New Roman" w:hAnsi="Times New Roman" w:cs="Times New Roman"/>
                <w:kern w:val="2"/>
                <w:sz w:val="24"/>
                <w:szCs w:val="24"/>
                <w:lang w:eastAsia="en-US"/>
              </w:rPr>
              <w:t>) įkainis (Eur be PVM)</w:t>
            </w:r>
          </w:p>
          <w:p w14:paraId="4C3E5E2F" w14:textId="4ECF2462" w:rsidR="00112405" w:rsidRPr="00EB6A2D" w:rsidRDefault="00112405" w:rsidP="003336D6">
            <w:pPr>
              <w:ind w:firstLine="0"/>
              <w:jc w:val="both"/>
              <w:textAlignment w:val="baseline"/>
              <w:rPr>
                <w:rFonts w:ascii="Times New Roman" w:hAnsi="Times New Roman" w:cs="Times New Roman"/>
                <w:sz w:val="24"/>
                <w:szCs w:val="24"/>
                <w:lang w:eastAsia="en-US"/>
              </w:rPr>
            </w:pPr>
            <w:r w:rsidRPr="00EB6A2D">
              <w:rPr>
                <w:rFonts w:ascii="Times New Roman" w:hAnsi="Times New Roman" w:cs="Times New Roman"/>
                <w:kern w:val="2"/>
                <w:sz w:val="24"/>
                <w:szCs w:val="24"/>
                <w:lang w:eastAsia="en-US"/>
              </w:rPr>
              <w:t xml:space="preserve">k – pagal vartotojų kainų indeksą, nurodytą </w:t>
            </w:r>
            <w:r w:rsidRPr="00EB6A2D">
              <w:rPr>
                <w:rFonts w:ascii="Times New Roman" w:hAnsi="Times New Roman" w:cs="Times New Roman"/>
                <w:sz w:val="24"/>
                <w:szCs w:val="24"/>
                <w:lang w:eastAsia="en-US"/>
              </w:rPr>
              <w:t>skyriuje „Vartotojų kainų pokyčiai, apskaičiuoti pagal vartotojų kainų indeksą“, indeksų grupėje „00 Vartojimo prekės ir paslaugos“, klasėje (pogrupyje)</w:t>
            </w:r>
            <w:r w:rsidR="0097010B" w:rsidRPr="00EB6A2D">
              <w:rPr>
                <w:rFonts w:ascii="Times New Roman" w:hAnsi="Times New Roman" w:cs="Times New Roman"/>
                <w:sz w:val="24"/>
                <w:szCs w:val="24"/>
                <w:lang w:eastAsia="en-US"/>
              </w:rPr>
              <w:t xml:space="preserve"> -</w:t>
            </w:r>
            <w:r w:rsidRPr="00EB6A2D">
              <w:rPr>
                <w:rFonts w:ascii="Times New Roman" w:hAnsi="Times New Roman" w:cs="Times New Roman"/>
                <w:sz w:val="24"/>
                <w:szCs w:val="24"/>
                <w:lang w:eastAsia="en-US"/>
              </w:rPr>
              <w:t xml:space="preserve"> „</w:t>
            </w:r>
            <w:r w:rsidR="003A760B" w:rsidRPr="00EB6A2D">
              <w:rPr>
                <w:rFonts w:ascii="Times New Roman" w:hAnsi="Times New Roman" w:cs="Times New Roman"/>
                <w:sz w:val="24"/>
                <w:szCs w:val="24"/>
              </w:rPr>
              <w:t>0442 „Atliekų rinkimas</w:t>
            </w:r>
            <w:r w:rsidRPr="00EB6A2D">
              <w:rPr>
                <w:rFonts w:ascii="Times New Roman" w:hAnsi="Times New Roman" w:cs="Times New Roman"/>
                <w:sz w:val="24"/>
                <w:szCs w:val="24"/>
                <w:lang w:eastAsia="en-US"/>
              </w:rPr>
              <w:t xml:space="preserve">“, </w:t>
            </w:r>
            <w:r w:rsidR="00FA5D82" w:rsidRPr="00EB6A2D">
              <w:rPr>
                <w:rFonts w:ascii="Times New Roman" w:hAnsi="Times New Roman" w:cs="Times New Roman"/>
                <w:sz w:val="24"/>
                <w:szCs w:val="24"/>
                <w:lang w:eastAsia="en-US"/>
              </w:rPr>
              <w:t>(</w:t>
            </w:r>
            <w:hyperlink r:id="rId10" w:anchor="/" w:history="1">
              <w:r w:rsidR="00FA5D82" w:rsidRPr="00EB6A2D">
                <w:rPr>
                  <w:rStyle w:val="Hipersaitas"/>
                  <w:rFonts w:ascii="Times New Roman" w:hAnsi="Times New Roman" w:cs="Times New Roman"/>
                  <w:color w:val="auto"/>
                  <w:sz w:val="24"/>
                  <w:szCs w:val="24"/>
                  <w:lang w:eastAsia="en-US"/>
                </w:rPr>
                <w:t>https://osp.stat.gov.lt/statistiniu-rodikliu-analize?hash=0b55bf00-13ae-47fa-8e48-650233ba15d2#/</w:t>
              </w:r>
            </w:hyperlink>
            <w:r w:rsidR="00445A2C" w:rsidRPr="00EB6A2D">
              <w:t>)</w:t>
            </w:r>
            <w:r w:rsidR="00E56EFD" w:rsidRPr="00EB6A2D">
              <w:rPr>
                <w:color w:val="4472C4"/>
                <w:kern w:val="2"/>
                <w:szCs w:val="24"/>
              </w:rPr>
              <w:t xml:space="preserve"> </w:t>
            </w:r>
            <w:r w:rsidRPr="00EB6A2D">
              <w:rPr>
                <w:rFonts w:ascii="Times New Roman" w:hAnsi="Times New Roman" w:cs="Times New Roman"/>
                <w:kern w:val="2"/>
                <w:sz w:val="24"/>
                <w:szCs w:val="24"/>
                <w:lang w:eastAsia="en-US"/>
              </w:rPr>
              <w:lastRenderedPageBreak/>
              <w:t>apskaičiuotas Indekso pokytis (padidėjimas arba sumažėjimas) (%). „k“ reikšmė skaičiuojama pagal formulę:</w:t>
            </w:r>
          </w:p>
          <w:p w14:paraId="0FB0055F" w14:textId="77777777" w:rsidR="00112405" w:rsidRPr="00EB6A2D" w:rsidRDefault="00CC6395" w:rsidP="003336D6">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noProof/>
                <w:sz w:val="24"/>
                <w:szCs w:val="24"/>
                <w14:ligatures w14:val="standardContextual"/>
              </w:rPr>
              <w:pict w14:anchorId="7A0C3333">
                <v:shape id="_x0000_i1026" type="#_x0000_t75" alt="A black text on a white background&#10;&#10;&#10;&#10;&#10;&#10;&#10;&#10;&#10;&#10;&#10;&#10;&#10;&#10;AI-generated content may be incorrect." style="width:133.2pt;height:30pt;mso-width-percent:0;mso-height-percent:0;mso-width-percent:0;mso-height-percent:0" equationxml="&lt;">
                  <v:imagedata r:id="rId11" o:title=""/>
                </v:shape>
              </w:pict>
            </w:r>
            <w:r w:rsidR="00112405" w:rsidRPr="00EB6A2D">
              <w:rPr>
                <w:rFonts w:ascii="Times New Roman" w:hAnsi="Times New Roman" w:cs="Times New Roman"/>
                <w:kern w:val="2"/>
                <w:sz w:val="24"/>
                <w:szCs w:val="24"/>
                <w:lang w:eastAsia="en-US"/>
              </w:rPr>
              <w:t>, (proc.) kur</w:t>
            </w:r>
          </w:p>
          <w:p w14:paraId="6ECACE3F" w14:textId="621AC173" w:rsidR="00112405" w:rsidRPr="00EB6A2D" w:rsidRDefault="00112405" w:rsidP="003336D6">
            <w:pPr>
              <w:ind w:firstLine="0"/>
              <w:jc w:val="both"/>
              <w:textAlignment w:val="baseline"/>
              <w:rPr>
                <w:rFonts w:ascii="Times New Roman" w:hAnsi="Times New Roman" w:cs="Times New Roman"/>
                <w:sz w:val="24"/>
                <w:szCs w:val="24"/>
                <w:lang w:eastAsia="en-US"/>
              </w:rPr>
            </w:pPr>
            <w:proofErr w:type="spellStart"/>
            <w:r w:rsidRPr="00EB6A2D">
              <w:rPr>
                <w:rFonts w:ascii="Times New Roman" w:hAnsi="Times New Roman" w:cs="Times New Roman"/>
                <w:kern w:val="2"/>
                <w:sz w:val="24"/>
                <w:szCs w:val="24"/>
                <w:lang w:eastAsia="en-US"/>
              </w:rPr>
              <w:t>Ind</w:t>
            </w:r>
            <w:r w:rsidRPr="00EB6A2D">
              <w:rPr>
                <w:rFonts w:ascii="Times New Roman" w:hAnsi="Times New Roman" w:cs="Times New Roman"/>
                <w:kern w:val="2"/>
                <w:sz w:val="24"/>
                <w:szCs w:val="24"/>
                <w:vertAlign w:val="subscript"/>
                <w:lang w:eastAsia="en-US"/>
              </w:rPr>
              <w:t>naujausias</w:t>
            </w:r>
            <w:proofErr w:type="spellEnd"/>
            <w:r w:rsidRPr="00EB6A2D">
              <w:rPr>
                <w:rFonts w:ascii="Times New Roman" w:hAnsi="Times New Roman" w:cs="Times New Roman"/>
                <w:kern w:val="2"/>
                <w:sz w:val="24"/>
                <w:szCs w:val="24"/>
                <w:lang w:eastAsia="en-US"/>
              </w:rPr>
              <w:t xml:space="preserve"> – kreipimosi dėl įkainių peržiūros išsiuntimo kitai Šaliai dieną paskelbtas naujausias </w:t>
            </w:r>
            <w:r w:rsidR="008273F7" w:rsidRPr="00EB6A2D">
              <w:rPr>
                <w:rFonts w:ascii="Times New Roman" w:hAnsi="Times New Roman" w:cs="Times New Roman"/>
                <w:kern w:val="2"/>
                <w:sz w:val="24"/>
                <w:szCs w:val="24"/>
                <w:lang w:eastAsia="en-US"/>
              </w:rPr>
              <w:t>vartojimo prekių ir paslaugų</w:t>
            </w:r>
            <w:r w:rsidR="003A760B" w:rsidRPr="00EB6A2D">
              <w:rPr>
                <w:rFonts w:ascii="Times New Roman" w:hAnsi="Times New Roman" w:cs="Times New Roman"/>
                <w:kern w:val="2"/>
                <w:sz w:val="24"/>
                <w:szCs w:val="24"/>
                <w:lang w:eastAsia="en-US"/>
              </w:rPr>
              <w:t xml:space="preserve"> </w:t>
            </w:r>
            <w:r w:rsidR="003A760B" w:rsidRPr="00EB6A2D">
              <w:rPr>
                <w:rFonts w:ascii="Times New Roman" w:hAnsi="Times New Roman" w:cs="Times New Roman"/>
                <w:sz w:val="24"/>
                <w:szCs w:val="24"/>
              </w:rPr>
              <w:t>„0442 „Atliekų rinkimas“</w:t>
            </w:r>
            <w:r w:rsidR="008273F7" w:rsidRPr="00EB6A2D">
              <w:rPr>
                <w:rFonts w:ascii="Times New Roman" w:hAnsi="Times New Roman" w:cs="Times New Roman"/>
                <w:kern w:val="2"/>
                <w:sz w:val="24"/>
                <w:szCs w:val="24"/>
                <w:lang w:eastAsia="en-US"/>
              </w:rPr>
              <w:t xml:space="preserve"> i</w:t>
            </w:r>
            <w:r w:rsidRPr="00EB6A2D">
              <w:rPr>
                <w:rFonts w:ascii="Times New Roman" w:hAnsi="Times New Roman" w:cs="Times New Roman"/>
                <w:kern w:val="2"/>
                <w:sz w:val="24"/>
                <w:szCs w:val="24"/>
                <w:lang w:eastAsia="en-US"/>
              </w:rPr>
              <w:t>ndeksas.</w:t>
            </w:r>
          </w:p>
          <w:p w14:paraId="0E2E27EC" w14:textId="1AF54273" w:rsidR="00E56EFD" w:rsidRPr="00EB6A2D" w:rsidRDefault="00E56EFD" w:rsidP="00E56EFD">
            <w:pPr>
              <w:ind w:firstLine="0"/>
              <w:rPr>
                <w:rFonts w:ascii="Times New Roman" w:hAnsi="Times New Roman" w:cs="Times New Roman"/>
                <w:sz w:val="24"/>
                <w:szCs w:val="24"/>
              </w:rPr>
            </w:pPr>
            <w:proofErr w:type="spellStart"/>
            <w:r w:rsidRPr="00EB6A2D">
              <w:rPr>
                <w:rFonts w:ascii="Times New Roman" w:hAnsi="Times New Roman" w:cs="Times New Roman"/>
                <w:kern w:val="2"/>
                <w:sz w:val="24"/>
                <w:szCs w:val="24"/>
              </w:rPr>
              <w:t>Ind</w:t>
            </w:r>
            <w:r w:rsidRPr="00EB6A2D">
              <w:rPr>
                <w:rFonts w:ascii="Times New Roman" w:hAnsi="Times New Roman" w:cs="Times New Roman"/>
                <w:kern w:val="2"/>
                <w:sz w:val="24"/>
                <w:szCs w:val="24"/>
                <w:vertAlign w:val="subscript"/>
              </w:rPr>
              <w:t>pradžia</w:t>
            </w:r>
            <w:proofErr w:type="spellEnd"/>
            <w:r w:rsidRPr="00EB6A2D">
              <w:rPr>
                <w:rFonts w:ascii="Times New Roman" w:hAnsi="Times New Roman" w:cs="Times New Roman"/>
                <w:kern w:val="2"/>
                <w:sz w:val="24"/>
                <w:szCs w:val="24"/>
              </w:rPr>
              <w:t xml:space="preserve"> – laikotarpio pradžios datos (mėnesio) vartojimo prekių ir paslaugų</w:t>
            </w:r>
            <w:r w:rsidR="003A760B" w:rsidRPr="00EB6A2D">
              <w:rPr>
                <w:rFonts w:ascii="Times New Roman" w:hAnsi="Times New Roman" w:cs="Times New Roman"/>
                <w:kern w:val="2"/>
                <w:sz w:val="24"/>
                <w:szCs w:val="24"/>
              </w:rPr>
              <w:t xml:space="preserve"> </w:t>
            </w:r>
            <w:r w:rsidR="003A760B" w:rsidRPr="00EB6A2D">
              <w:rPr>
                <w:rFonts w:ascii="Times New Roman" w:hAnsi="Times New Roman" w:cs="Times New Roman"/>
                <w:sz w:val="24"/>
                <w:szCs w:val="24"/>
              </w:rPr>
              <w:t>„0442 „Atliekų rinkimas“</w:t>
            </w:r>
            <w:r w:rsidRPr="00EB6A2D">
              <w:rPr>
                <w:rFonts w:ascii="Times New Roman" w:hAnsi="Times New Roman" w:cs="Times New Roman"/>
                <w:kern w:val="2"/>
                <w:sz w:val="24"/>
                <w:szCs w:val="24"/>
              </w:rPr>
              <w:t xml:space="preserve"> indeksas. Pirmojo perskaičiavimo atveju laikotarpio pradžia (mėnuo) yra</w:t>
            </w:r>
            <w:r w:rsidRPr="00EB6A2D">
              <w:rPr>
                <w:rFonts w:ascii="Times New Roman" w:hAnsi="Times New Roman" w:cs="Times New Roman"/>
                <w:sz w:val="24"/>
                <w:szCs w:val="24"/>
              </w:rPr>
              <w:t xml:space="preserve"> Sutarties įsigaliojimo dienos mėnuo</w:t>
            </w:r>
            <w:r w:rsidRPr="00EB6A2D">
              <w:rPr>
                <w:rFonts w:ascii="Times New Roman" w:hAnsi="Times New Roman" w:cs="Times New Roman"/>
                <w:kern w:val="2"/>
                <w:sz w:val="24"/>
                <w:szCs w:val="24"/>
                <w:shd w:val="clear" w:color="auto" w:fill="FFFFFF"/>
              </w:rPr>
              <w:t>.</w:t>
            </w:r>
            <w:r w:rsidRPr="00EB6A2D">
              <w:rPr>
                <w:rFonts w:ascii="Times New Roman" w:hAnsi="Times New Roman" w:cs="Times New Roman"/>
                <w:kern w:val="2"/>
                <w:sz w:val="24"/>
                <w:szCs w:val="24"/>
              </w:rPr>
              <w:t xml:space="preserve"> Antrojo ir vėlesnių perskaičiavimų atveju laikotarpio pradžia (mėnuo) yra paskutinio perskaičiavimo metu naudotos paskelbto atitinkamo indekso reikšmės mėnuo.</w:t>
            </w:r>
          </w:p>
          <w:p w14:paraId="1B35FC61" w14:textId="77777777" w:rsidR="00112405" w:rsidRPr="00EB6A2D" w:rsidRDefault="00112405" w:rsidP="003336D6">
            <w:pPr>
              <w:spacing w:before="120"/>
              <w:ind w:firstLine="0"/>
              <w:jc w:val="both"/>
              <w:rPr>
                <w:rFonts w:ascii="Times New Roman" w:hAnsi="Times New Roman" w:cs="Times New Roman"/>
                <w:kern w:val="2"/>
                <w:sz w:val="24"/>
                <w:szCs w:val="24"/>
                <w:shd w:val="clear" w:color="auto" w:fill="FFFFFF"/>
                <w:lang w:eastAsia="en-US"/>
              </w:rPr>
            </w:pPr>
            <w:r w:rsidRPr="00EB6A2D">
              <w:rPr>
                <w:rFonts w:ascii="Times New Roman" w:hAnsi="Times New Roman" w:cs="Times New Roman"/>
                <w:kern w:val="2"/>
                <w:sz w:val="24"/>
                <w:szCs w:val="24"/>
                <w:lang w:eastAsia="en-US"/>
              </w:rPr>
              <w:t xml:space="preserve">5.3.3.7. </w:t>
            </w:r>
            <w:r w:rsidRPr="00EB6A2D">
              <w:rPr>
                <w:rFonts w:ascii="Times New Roman" w:hAnsi="Times New Roman" w:cs="Times New Roman"/>
                <w:kern w:val="2"/>
                <w:sz w:val="24"/>
                <w:szCs w:val="24"/>
                <w:shd w:val="clear" w:color="auto" w:fill="FFFFFF"/>
                <w:lang w:eastAsia="en-US"/>
              </w:rPr>
              <w:t xml:space="preserve">Skaičiavimams indeksų reikšmės imamos </w:t>
            </w:r>
            <w:r w:rsidRPr="00EB6A2D">
              <w:rPr>
                <w:rFonts w:ascii="Times New Roman" w:hAnsi="Times New Roman" w:cs="Times New Roman"/>
                <w:b/>
                <w:kern w:val="2"/>
                <w:sz w:val="24"/>
                <w:szCs w:val="24"/>
                <w:shd w:val="clear" w:color="auto" w:fill="FFFFFF"/>
                <w:lang w:eastAsia="en-US"/>
              </w:rPr>
              <w:t>keturių</w:t>
            </w:r>
            <w:r w:rsidRPr="00EB6A2D">
              <w:rPr>
                <w:rFonts w:ascii="Times New Roman" w:hAnsi="Times New Roman" w:cs="Times New Roman"/>
                <w:kern w:val="2"/>
                <w:sz w:val="24"/>
                <w:szCs w:val="24"/>
                <w:shd w:val="clear" w:color="auto" w:fill="FFFFFF"/>
                <w:lang w:eastAsia="en-US"/>
              </w:rPr>
              <w:t xml:space="preserve"> skaitmenų po kablelio tikslumu. Apskaičiuotas pokytis (k) tolimesniems skaičiavimams naudojamas suapvalinus iki </w:t>
            </w:r>
            <w:r w:rsidRPr="00EB6A2D">
              <w:rPr>
                <w:rFonts w:ascii="Times New Roman" w:hAnsi="Times New Roman" w:cs="Times New Roman"/>
                <w:b/>
                <w:kern w:val="2"/>
                <w:sz w:val="24"/>
                <w:szCs w:val="24"/>
                <w:shd w:val="clear" w:color="auto" w:fill="FFFFFF"/>
                <w:lang w:eastAsia="en-US"/>
              </w:rPr>
              <w:t>vieno</w:t>
            </w:r>
            <w:r w:rsidRPr="00EB6A2D">
              <w:rPr>
                <w:rFonts w:ascii="Times New Roman" w:hAnsi="Times New Roman" w:cs="Times New Roman"/>
                <w:kern w:val="2"/>
                <w:sz w:val="24"/>
                <w:szCs w:val="24"/>
                <w:shd w:val="clear" w:color="auto" w:fill="FFFFFF"/>
                <w:lang w:eastAsia="en-US"/>
              </w:rPr>
              <w:t xml:space="preserve"> skaitmens po kablelio, o apskaičiuotas įkainis „a</w:t>
            </w:r>
            <w:r w:rsidRPr="00EB6A2D">
              <w:rPr>
                <w:rFonts w:ascii="Times New Roman" w:hAnsi="Times New Roman" w:cs="Times New Roman"/>
                <w:kern w:val="2"/>
                <w:sz w:val="24"/>
                <w:szCs w:val="24"/>
                <w:shd w:val="clear" w:color="auto" w:fill="FFFFFF"/>
                <w:vertAlign w:val="subscript"/>
                <w:lang w:eastAsia="en-US"/>
              </w:rPr>
              <w:t>1</w:t>
            </w:r>
            <w:r w:rsidRPr="00EB6A2D">
              <w:rPr>
                <w:rFonts w:ascii="Times New Roman" w:hAnsi="Times New Roman" w:cs="Times New Roman"/>
                <w:kern w:val="2"/>
                <w:sz w:val="24"/>
                <w:szCs w:val="24"/>
                <w:shd w:val="clear" w:color="auto" w:fill="FFFFFF"/>
                <w:lang w:eastAsia="en-US"/>
              </w:rPr>
              <w:t xml:space="preserve">“ suapvalinamas iki </w:t>
            </w:r>
            <w:r w:rsidRPr="00EB6A2D">
              <w:rPr>
                <w:rFonts w:ascii="Times New Roman" w:hAnsi="Times New Roman" w:cs="Times New Roman"/>
                <w:b/>
                <w:kern w:val="2"/>
                <w:sz w:val="24"/>
                <w:szCs w:val="24"/>
                <w:shd w:val="clear" w:color="auto" w:fill="FFFFFF"/>
                <w:lang w:eastAsia="en-US"/>
              </w:rPr>
              <w:t xml:space="preserve">dviejų </w:t>
            </w:r>
            <w:r w:rsidRPr="00EB6A2D">
              <w:rPr>
                <w:rFonts w:ascii="Times New Roman" w:hAnsi="Times New Roman" w:cs="Times New Roman"/>
                <w:kern w:val="2"/>
                <w:sz w:val="24"/>
                <w:szCs w:val="24"/>
                <w:shd w:val="clear" w:color="auto" w:fill="FFFFFF"/>
                <w:lang w:eastAsia="en-US"/>
              </w:rPr>
              <w:t>skaitmenų po kablelio.</w:t>
            </w:r>
          </w:p>
          <w:p w14:paraId="011FDA54" w14:textId="0E4242F5" w:rsidR="00112405" w:rsidRPr="00EB6A2D" w:rsidRDefault="00112405" w:rsidP="003336D6">
            <w:pPr>
              <w:spacing w:before="120"/>
              <w:ind w:firstLine="0"/>
              <w:jc w:val="both"/>
              <w:rPr>
                <w:rFonts w:ascii="Times New Roman" w:hAnsi="Times New Roman" w:cs="Times New Roman"/>
                <w:kern w:val="2"/>
                <w:sz w:val="24"/>
                <w:szCs w:val="24"/>
                <w:shd w:val="clear" w:color="auto" w:fill="FFFFFF"/>
                <w:lang w:eastAsia="en-US"/>
              </w:rPr>
            </w:pPr>
            <w:r w:rsidRPr="00EB6A2D">
              <w:rPr>
                <w:rFonts w:ascii="Times New Roman" w:hAnsi="Times New Roman" w:cs="Times New Roman"/>
                <w:color w:val="000000"/>
                <w:kern w:val="2"/>
                <w:sz w:val="24"/>
                <w:szCs w:val="24"/>
                <w:shd w:val="clear" w:color="auto" w:fill="FFFFFF"/>
                <w:lang w:eastAsia="en-US"/>
              </w:rPr>
              <w:t xml:space="preserve">5.3.3.8. Šalis, siekianti </w:t>
            </w:r>
            <w:r w:rsidRPr="00EB6A2D">
              <w:rPr>
                <w:rFonts w:ascii="Times New Roman" w:hAnsi="Times New Roman" w:cs="Times New Roman"/>
                <w:kern w:val="2"/>
                <w:sz w:val="24"/>
                <w:szCs w:val="24"/>
                <w:shd w:val="clear" w:color="auto" w:fill="FFFFFF"/>
                <w:lang w:eastAsia="en-US"/>
              </w:rPr>
              <w:t xml:space="preserve">Sutarties įkainių peržiūros, privalo raštu kreiptis į kitą Šalį ir prašyme pateikti visą reikalingą </w:t>
            </w:r>
            <w:r w:rsidRPr="00EB6A2D">
              <w:rPr>
                <w:rFonts w:ascii="Times New Roman" w:hAnsi="Times New Roman" w:cs="Times New Roman"/>
                <w:color w:val="000000"/>
                <w:kern w:val="2"/>
                <w:sz w:val="24"/>
                <w:szCs w:val="24"/>
                <w:shd w:val="clear" w:color="auto" w:fill="FFFFFF"/>
                <w:lang w:eastAsia="en-US"/>
              </w:rPr>
              <w:t xml:space="preserve">informaciją: Sutarties pavadinimą, numerį, datą, neperduotų ir neapmokėtų Paslaugų sąrašą su kiekiais, Indekso reikšmes su nuorodomis į viešus šaltinius Valstybės duomenų agentūros Oficialiosios statistikos portale arba </w:t>
            </w:r>
            <w:r w:rsidRPr="00EB6A2D">
              <w:rPr>
                <w:rFonts w:ascii="Times New Roman" w:hAnsi="Times New Roman" w:cs="Times New Roman"/>
                <w:kern w:val="2"/>
                <w:sz w:val="24"/>
                <w:szCs w:val="24"/>
                <w:bdr w:val="none" w:sz="0" w:space="0" w:color="auto" w:frame="1"/>
                <w:lang w:eastAsia="en-US"/>
              </w:rPr>
              <w:t>kitus oficialius šaltinių duomenis</w:t>
            </w:r>
            <w:r w:rsidRPr="00EB6A2D">
              <w:rPr>
                <w:rFonts w:ascii="Times New Roman" w:hAnsi="Times New Roman" w:cs="Times New Roman"/>
                <w:color w:val="000000"/>
                <w:kern w:val="2"/>
                <w:sz w:val="24"/>
                <w:szCs w:val="24"/>
                <w:shd w:val="clear" w:color="auto" w:fill="FFFFFF"/>
                <w:lang w:eastAsia="en-US"/>
              </w:rPr>
              <w:t>, kita svarbi informacija. Prašyme Šalis neturi teisės nurodyti kito indekso ar prašyti perskaičiavimo pagal kitą indeksą nei nurodytas šioje procedūroje.</w:t>
            </w:r>
          </w:p>
          <w:p w14:paraId="3E0767C3" w14:textId="3EF69A67" w:rsidR="00112405" w:rsidRPr="00EB6A2D" w:rsidRDefault="00112405" w:rsidP="003336D6">
            <w:pPr>
              <w:spacing w:before="120"/>
              <w:ind w:firstLine="0"/>
              <w:jc w:val="both"/>
              <w:rPr>
                <w:rFonts w:ascii="Times New Roman" w:hAnsi="Times New Roman" w:cs="Times New Roman"/>
                <w:kern w:val="2"/>
                <w:sz w:val="24"/>
                <w:szCs w:val="24"/>
                <w:shd w:val="clear" w:color="auto" w:fill="FFFFFF"/>
                <w:lang w:eastAsia="en-US"/>
              </w:rPr>
            </w:pPr>
            <w:r w:rsidRPr="00EB6A2D">
              <w:rPr>
                <w:rFonts w:ascii="Times New Roman" w:hAnsi="Times New Roman" w:cs="Times New Roman"/>
                <w:color w:val="000000"/>
                <w:kern w:val="2"/>
                <w:sz w:val="24"/>
                <w:szCs w:val="24"/>
                <w:shd w:val="clear" w:color="auto" w:fill="FFFFFF"/>
                <w:lang w:eastAsia="en-US"/>
              </w:rPr>
              <w:t>5</w:t>
            </w:r>
            <w:r w:rsidRPr="00EB6A2D">
              <w:rPr>
                <w:rFonts w:ascii="Times New Roman" w:hAnsi="Times New Roman" w:cs="Times New Roman"/>
                <w:kern w:val="2"/>
                <w:sz w:val="24"/>
                <w:szCs w:val="24"/>
                <w:lang w:eastAsia="en-US"/>
              </w:rPr>
              <w:t xml:space="preserve">.3.3.9. </w:t>
            </w:r>
            <w:r w:rsidRPr="00EB6A2D">
              <w:rPr>
                <w:rFonts w:ascii="Times New Roman" w:hAnsi="Times New Roman" w:cs="Times New Roman"/>
                <w:kern w:val="2"/>
                <w:sz w:val="24"/>
                <w:szCs w:val="24"/>
                <w:shd w:val="clear" w:color="auto" w:fill="FFFFFF"/>
                <w:lang w:eastAsia="en-US"/>
              </w:rPr>
              <w:t xml:space="preserve">Susitarimas turi būti sudarytas per </w:t>
            </w:r>
            <w:r w:rsidRPr="00EB6A2D">
              <w:rPr>
                <w:rFonts w:ascii="Times New Roman" w:hAnsi="Times New Roman" w:cs="Times New Roman"/>
                <w:kern w:val="2"/>
                <w:sz w:val="24"/>
                <w:szCs w:val="24"/>
                <w:shd w:val="clear" w:color="auto" w:fill="FFFFFF"/>
                <w:lang w:val="en-US" w:eastAsia="en-US"/>
              </w:rPr>
              <w:t xml:space="preserve">20 </w:t>
            </w:r>
            <w:r w:rsidRPr="00EB6A2D">
              <w:rPr>
                <w:rFonts w:ascii="Times New Roman" w:hAnsi="Times New Roman" w:cs="Times New Roman"/>
                <w:kern w:val="2"/>
                <w:sz w:val="24"/>
                <w:szCs w:val="24"/>
                <w:shd w:val="clear" w:color="auto" w:fill="FFFFFF"/>
                <w:lang w:eastAsia="en-US"/>
              </w:rPr>
              <w:t>(dvidešimt) darbo dienų nuo Šalies pateikto tinkamo prašymo perskaičiuoti S</w:t>
            </w:r>
            <w:r w:rsidRPr="00EB6A2D">
              <w:rPr>
                <w:rFonts w:ascii="Times New Roman" w:hAnsi="Times New Roman" w:cs="Times New Roman"/>
                <w:kern w:val="2"/>
                <w:sz w:val="24"/>
                <w:szCs w:val="24"/>
                <w:lang w:eastAsia="en-US"/>
              </w:rPr>
              <w:t xml:space="preserve">utarties </w:t>
            </w:r>
            <w:r w:rsidRPr="00EB6A2D">
              <w:rPr>
                <w:rFonts w:ascii="Times New Roman" w:hAnsi="Times New Roman" w:cs="Times New Roman"/>
                <w:kern w:val="2"/>
                <w:sz w:val="24"/>
                <w:szCs w:val="24"/>
                <w:shd w:val="clear" w:color="auto" w:fill="FFFFFF"/>
                <w:lang w:eastAsia="en-US"/>
              </w:rPr>
              <w:t>įkainius gavimo dienos.</w:t>
            </w:r>
          </w:p>
          <w:p w14:paraId="3D2473DD" w14:textId="77777777" w:rsidR="00112405" w:rsidRPr="00EB6A2D" w:rsidRDefault="00112405" w:rsidP="003336D6">
            <w:pPr>
              <w:spacing w:before="120"/>
              <w:ind w:firstLine="0"/>
              <w:jc w:val="both"/>
              <w:rPr>
                <w:rFonts w:ascii="Times New Roman" w:hAnsi="Times New Roman" w:cs="Times New Roman"/>
                <w:kern w:val="2"/>
                <w:sz w:val="24"/>
                <w:szCs w:val="24"/>
                <w:shd w:val="clear" w:color="auto" w:fill="FFFFFF"/>
                <w:lang w:eastAsia="en-US"/>
              </w:rPr>
            </w:pPr>
            <w:r w:rsidRPr="00EB6A2D">
              <w:rPr>
                <w:rFonts w:ascii="Times New Roman" w:hAnsi="Times New Roman" w:cs="Times New Roman"/>
                <w:color w:val="000000"/>
                <w:kern w:val="2"/>
                <w:sz w:val="24"/>
                <w:szCs w:val="24"/>
                <w:shd w:val="clear" w:color="auto" w:fill="FFFFFF"/>
                <w:lang w:eastAsia="en-US"/>
              </w:rPr>
              <w:t xml:space="preserve">5.3.3.10. </w:t>
            </w:r>
            <w:r w:rsidRPr="00EB6A2D">
              <w:rPr>
                <w:rFonts w:ascii="Times New Roman" w:hAnsi="Times New Roman" w:cs="Times New Roman"/>
                <w:color w:val="000000"/>
                <w:kern w:val="2"/>
                <w:sz w:val="24"/>
                <w:szCs w:val="24"/>
                <w:bdr w:val="none" w:sz="0" w:space="0" w:color="auto" w:frame="1"/>
                <w:lang w:eastAsia="en-US"/>
              </w:rPr>
              <w:t>Susitarimu Šalys neturi teisės keisti procedūroje nurodytos tvarkos ar kitų Sutarties nuostatų, išskyrus, jei keitimas atliekamas pagal VPĮ nuostatas.</w:t>
            </w:r>
          </w:p>
        </w:tc>
      </w:tr>
      <w:tr w:rsidR="00112405" w:rsidRPr="00A5651E" w14:paraId="07666232" w14:textId="77777777" w:rsidTr="003336D6">
        <w:trPr>
          <w:trHeight w:val="300"/>
        </w:trPr>
        <w:tc>
          <w:tcPr>
            <w:tcW w:w="3127" w:type="dxa"/>
            <w:gridSpan w:val="2"/>
          </w:tcPr>
          <w:p w14:paraId="06C64D08"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lastRenderedPageBreak/>
              <w:t xml:space="preserve">5.3.4. Sutarties kainos/įkainių peržiūra dėl kainų lygio pokyčio pagal </w:t>
            </w:r>
            <w:r w:rsidRPr="00EB6A2D">
              <w:rPr>
                <w:rFonts w:ascii="Times New Roman" w:hAnsi="Times New Roman" w:cs="Times New Roman"/>
                <w:b/>
                <w:bCs/>
                <w:kern w:val="2"/>
                <w:sz w:val="24"/>
                <w:szCs w:val="24"/>
                <w:lang w:eastAsia="en-US"/>
              </w:rPr>
              <w:t>Paslaugų</w:t>
            </w:r>
            <w:r w:rsidRPr="00EB6A2D">
              <w:rPr>
                <w:rFonts w:ascii="Times New Roman" w:hAnsi="Times New Roman" w:cs="Times New Roman"/>
                <w:b/>
                <w:kern w:val="2"/>
                <w:sz w:val="24"/>
                <w:szCs w:val="24"/>
                <w:lang w:eastAsia="en-US"/>
              </w:rPr>
              <w:t xml:space="preserve"> grupių kainų pokyčius</w:t>
            </w:r>
          </w:p>
        </w:tc>
        <w:tc>
          <w:tcPr>
            <w:tcW w:w="6510" w:type="dxa"/>
            <w:gridSpan w:val="2"/>
          </w:tcPr>
          <w:p w14:paraId="0085DEB6"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Netaikoma</w:t>
            </w:r>
          </w:p>
          <w:p w14:paraId="2ABDA570" w14:textId="77777777" w:rsidR="00112405" w:rsidRPr="00EB6A2D" w:rsidRDefault="00112405" w:rsidP="003336D6">
            <w:pPr>
              <w:ind w:firstLine="0"/>
              <w:jc w:val="both"/>
              <w:rPr>
                <w:rFonts w:ascii="Times New Roman" w:hAnsi="Times New Roman" w:cs="Times New Roman"/>
                <w:kern w:val="2"/>
                <w:sz w:val="24"/>
                <w:szCs w:val="24"/>
                <w:lang w:eastAsia="en-US"/>
              </w:rPr>
            </w:pPr>
          </w:p>
          <w:p w14:paraId="488091CE" w14:textId="77777777" w:rsidR="00112405" w:rsidRPr="00EB6A2D" w:rsidRDefault="00112405" w:rsidP="003336D6">
            <w:pPr>
              <w:ind w:firstLine="0"/>
              <w:jc w:val="both"/>
              <w:rPr>
                <w:rFonts w:ascii="Times New Roman" w:hAnsi="Times New Roman" w:cs="Times New Roman"/>
                <w:sz w:val="24"/>
                <w:szCs w:val="24"/>
                <w:lang w:eastAsia="en-US"/>
              </w:rPr>
            </w:pPr>
          </w:p>
        </w:tc>
      </w:tr>
      <w:tr w:rsidR="00112405" w:rsidRPr="00A5651E" w14:paraId="41FA0392" w14:textId="77777777" w:rsidTr="003336D6">
        <w:trPr>
          <w:trHeight w:val="300"/>
        </w:trPr>
        <w:tc>
          <w:tcPr>
            <w:tcW w:w="3127" w:type="dxa"/>
            <w:gridSpan w:val="2"/>
          </w:tcPr>
          <w:p w14:paraId="7DD1C591" w14:textId="77777777" w:rsidR="00112405" w:rsidRPr="00EB6A2D" w:rsidRDefault="00112405" w:rsidP="003336D6">
            <w:pPr>
              <w:ind w:firstLine="0"/>
              <w:rPr>
                <w:rFonts w:ascii="Times New Roman" w:hAnsi="Times New Roman" w:cs="Times New Roman"/>
                <w:b/>
                <w:bCs/>
                <w:kern w:val="2"/>
                <w:sz w:val="24"/>
                <w:szCs w:val="24"/>
                <w:lang w:eastAsia="en-US"/>
              </w:rPr>
            </w:pPr>
            <w:r w:rsidRPr="00EB6A2D">
              <w:rPr>
                <w:rFonts w:ascii="Times New Roman" w:hAnsi="Times New Roman" w:cs="Times New Roman"/>
                <w:b/>
                <w:bCs/>
                <w:kern w:val="2"/>
                <w:sz w:val="24"/>
                <w:szCs w:val="24"/>
                <w:lang w:eastAsia="en-US"/>
              </w:rPr>
              <w:t xml:space="preserve">5.4. Sutarties kainos/įkainių apskaičiavimas taikant </w:t>
            </w:r>
            <w:r w:rsidRPr="00EB6A2D">
              <w:rPr>
                <w:rFonts w:ascii="Times New Roman" w:hAnsi="Times New Roman" w:cs="Times New Roman"/>
                <w:b/>
                <w:bCs/>
                <w:kern w:val="2"/>
                <w:sz w:val="24"/>
                <w:szCs w:val="24"/>
                <w:u w:val="single"/>
                <w:lang w:eastAsia="en-US"/>
              </w:rPr>
              <w:t>kiekio (apimties)</w:t>
            </w:r>
            <w:r w:rsidRPr="00EB6A2D">
              <w:rPr>
                <w:rFonts w:ascii="Times New Roman" w:hAnsi="Times New Roman" w:cs="Times New Roman"/>
                <w:b/>
                <w:bCs/>
                <w:kern w:val="2"/>
                <w:sz w:val="24"/>
                <w:szCs w:val="24"/>
                <w:lang w:eastAsia="en-US"/>
              </w:rPr>
              <w:t xml:space="preserve"> keitimo taisykles</w:t>
            </w:r>
          </w:p>
        </w:tc>
        <w:tc>
          <w:tcPr>
            <w:tcW w:w="6510" w:type="dxa"/>
            <w:gridSpan w:val="2"/>
          </w:tcPr>
          <w:p w14:paraId="6C2F9664"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Netaikoma</w:t>
            </w:r>
          </w:p>
          <w:p w14:paraId="3A71F012" w14:textId="77777777" w:rsidR="00F5301E" w:rsidRPr="00EB6A2D" w:rsidRDefault="00F5301E" w:rsidP="003336D6">
            <w:pPr>
              <w:ind w:firstLine="0"/>
              <w:jc w:val="both"/>
              <w:rPr>
                <w:rFonts w:ascii="Times New Roman" w:hAnsi="Times New Roman" w:cs="Times New Roman"/>
                <w:kern w:val="2"/>
                <w:sz w:val="24"/>
                <w:szCs w:val="24"/>
                <w:lang w:eastAsia="en-US"/>
              </w:rPr>
            </w:pPr>
          </w:p>
          <w:p w14:paraId="73954EB9" w14:textId="134D5EB4" w:rsidR="00E56EFD" w:rsidRPr="00EB6A2D" w:rsidRDefault="00E56EFD" w:rsidP="00E56EFD">
            <w:pPr>
              <w:ind w:firstLine="0"/>
              <w:jc w:val="both"/>
              <w:rPr>
                <w:rFonts w:ascii="Times New Roman" w:hAnsi="Times New Roman" w:cs="Times New Roman"/>
                <w:kern w:val="2"/>
                <w:sz w:val="24"/>
                <w:szCs w:val="24"/>
                <w:lang w:eastAsia="en-US"/>
              </w:rPr>
            </w:pPr>
          </w:p>
        </w:tc>
      </w:tr>
      <w:tr w:rsidR="00112405" w:rsidRPr="00A5651E" w14:paraId="259F2F99" w14:textId="77777777" w:rsidTr="003336D6">
        <w:trPr>
          <w:trHeight w:val="300"/>
        </w:trPr>
        <w:tc>
          <w:tcPr>
            <w:tcW w:w="3127" w:type="dxa"/>
            <w:gridSpan w:val="2"/>
          </w:tcPr>
          <w:p w14:paraId="2F67D553"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5.5. Atsiskaitymo su Tiekėju terminas ir tvarka</w:t>
            </w:r>
          </w:p>
        </w:tc>
        <w:tc>
          <w:tcPr>
            <w:tcW w:w="6510" w:type="dxa"/>
            <w:gridSpan w:val="2"/>
          </w:tcPr>
          <w:p w14:paraId="3D6FB076" w14:textId="77777777" w:rsidR="00112405" w:rsidRPr="00EB6A2D" w:rsidRDefault="00112405" w:rsidP="003336D6">
            <w:pPr>
              <w:ind w:firstLine="0"/>
              <w:jc w:val="both"/>
              <w:rPr>
                <w:rFonts w:ascii="Times New Roman" w:hAnsi="Times New Roman" w:cs="Times New Roman"/>
                <w:kern w:val="2"/>
                <w:sz w:val="24"/>
                <w:szCs w:val="24"/>
              </w:rPr>
            </w:pPr>
            <w:r w:rsidRPr="00EB6A2D">
              <w:rPr>
                <w:rFonts w:ascii="Times New Roman" w:hAnsi="Times New Roman" w:cs="Times New Roman"/>
                <w:kern w:val="2"/>
                <w:sz w:val="24"/>
                <w:szCs w:val="24"/>
              </w:rPr>
              <w:t xml:space="preserve">Pirkėjas atsiskaito su Tiekėju ne vėliau kaip per 30 (trisdešimt) kalendorinių dienų nuo Sąskaitos gavimo dienos.  </w:t>
            </w:r>
          </w:p>
          <w:p w14:paraId="00D17A82" w14:textId="642CC22A" w:rsidR="00112405" w:rsidRPr="00EB6A2D" w:rsidRDefault="00112405" w:rsidP="003336D6">
            <w:pPr>
              <w:ind w:firstLine="0"/>
              <w:jc w:val="both"/>
              <w:rPr>
                <w:rFonts w:ascii="Times New Roman" w:hAnsi="Times New Roman" w:cs="Times New Roman"/>
                <w:kern w:val="2"/>
                <w:sz w:val="24"/>
                <w:szCs w:val="24"/>
              </w:rPr>
            </w:pPr>
            <w:r w:rsidRPr="00EB6A2D">
              <w:rPr>
                <w:rFonts w:ascii="Times New Roman" w:eastAsia="Cambria" w:hAnsi="Times New Roman" w:cs="Times New Roman"/>
                <w:sz w:val="24"/>
                <w:szCs w:val="24"/>
                <w:shd w:val="clear" w:color="auto" w:fill="FFFFFF"/>
              </w:rPr>
              <w:t xml:space="preserve">Sąskaitos už praėjusį mėnesį suteiktas Paslaugas rengiamos Paslaugų perdavimo-priėmimo akto, kurį pasirašė Pirkėjas ir Tiekėjas, pagrindu. </w:t>
            </w:r>
          </w:p>
          <w:p w14:paraId="48E88F77" w14:textId="77777777" w:rsidR="00112405" w:rsidRPr="00EB6A2D" w:rsidRDefault="00112405" w:rsidP="003336D6">
            <w:pPr>
              <w:ind w:firstLine="0"/>
              <w:jc w:val="both"/>
              <w:rPr>
                <w:rFonts w:ascii="Times New Roman" w:hAnsi="Times New Roman" w:cs="Times New Roman"/>
                <w:kern w:val="2"/>
                <w:sz w:val="24"/>
                <w:szCs w:val="24"/>
              </w:rPr>
            </w:pPr>
          </w:p>
          <w:p w14:paraId="1CD4AA8A" w14:textId="0578EE1F" w:rsidR="00112405" w:rsidRPr="00EB6A2D" w:rsidRDefault="00112405" w:rsidP="003336D6">
            <w:pPr>
              <w:ind w:firstLine="0"/>
              <w:jc w:val="both"/>
              <w:rPr>
                <w:rFonts w:ascii="Times New Roman" w:hAnsi="Times New Roman" w:cs="Times New Roman"/>
                <w:kern w:val="2"/>
                <w:sz w:val="24"/>
                <w:szCs w:val="24"/>
                <w:shd w:val="clear" w:color="auto" w:fill="FFFFFF"/>
              </w:rPr>
            </w:pPr>
            <w:r w:rsidRPr="00EB6A2D">
              <w:rPr>
                <w:rFonts w:ascii="Times New Roman" w:hAnsi="Times New Roman" w:cs="Times New Roman"/>
                <w:kern w:val="2"/>
                <w:sz w:val="24"/>
                <w:szCs w:val="24"/>
                <w:shd w:val="clear" w:color="auto" w:fill="FFFFFF"/>
              </w:rPr>
              <w:t>Apmokėjimo sąlygos: už per ataskaitinį mėnesį faktiškai suteiktas Paslaugas atsiskaitoma kartą per mėnesį.</w:t>
            </w:r>
          </w:p>
        </w:tc>
      </w:tr>
      <w:tr w:rsidR="00112405" w:rsidRPr="00A5651E" w14:paraId="649AC018" w14:textId="77777777" w:rsidTr="003336D6">
        <w:trPr>
          <w:trHeight w:val="300"/>
        </w:trPr>
        <w:tc>
          <w:tcPr>
            <w:tcW w:w="3127" w:type="dxa"/>
            <w:gridSpan w:val="2"/>
          </w:tcPr>
          <w:p w14:paraId="66F1D4A6"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lastRenderedPageBreak/>
              <w:t>5.6. Avansas</w:t>
            </w:r>
          </w:p>
        </w:tc>
        <w:tc>
          <w:tcPr>
            <w:tcW w:w="6510" w:type="dxa"/>
            <w:gridSpan w:val="2"/>
          </w:tcPr>
          <w:p w14:paraId="6677DCDD"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Netaikoma</w:t>
            </w:r>
          </w:p>
          <w:p w14:paraId="1F60EE18" w14:textId="77777777" w:rsidR="00112405" w:rsidRPr="00EB6A2D" w:rsidRDefault="00112405" w:rsidP="003336D6">
            <w:pPr>
              <w:ind w:firstLine="0"/>
              <w:rPr>
                <w:rFonts w:ascii="Times New Roman" w:hAnsi="Times New Roman" w:cs="Times New Roman"/>
                <w:color w:val="000000"/>
                <w:kern w:val="2"/>
                <w:sz w:val="24"/>
                <w:szCs w:val="24"/>
                <w:shd w:val="clear" w:color="auto" w:fill="FFFFFF"/>
                <w:lang w:eastAsia="en-US"/>
              </w:rPr>
            </w:pPr>
          </w:p>
        </w:tc>
      </w:tr>
      <w:tr w:rsidR="00112405" w:rsidRPr="00A5651E" w14:paraId="5C77692F" w14:textId="77777777" w:rsidTr="003336D6">
        <w:trPr>
          <w:trHeight w:val="300"/>
        </w:trPr>
        <w:tc>
          <w:tcPr>
            <w:tcW w:w="3127" w:type="dxa"/>
            <w:gridSpan w:val="2"/>
          </w:tcPr>
          <w:p w14:paraId="1FC84D76"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5.7. Avanso užtikrinimas</w:t>
            </w:r>
          </w:p>
        </w:tc>
        <w:tc>
          <w:tcPr>
            <w:tcW w:w="6510" w:type="dxa"/>
            <w:gridSpan w:val="2"/>
          </w:tcPr>
          <w:p w14:paraId="62505B31"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Netaikoma</w:t>
            </w:r>
          </w:p>
          <w:p w14:paraId="3FC750E6" w14:textId="77777777" w:rsidR="00112405" w:rsidRPr="00EB6A2D" w:rsidRDefault="00112405" w:rsidP="003336D6">
            <w:pPr>
              <w:ind w:firstLine="0"/>
              <w:rPr>
                <w:rFonts w:ascii="Times New Roman" w:hAnsi="Times New Roman" w:cs="Times New Roman"/>
                <w:kern w:val="2"/>
                <w:sz w:val="24"/>
                <w:szCs w:val="24"/>
                <w:lang w:eastAsia="en-US"/>
              </w:rPr>
            </w:pPr>
          </w:p>
        </w:tc>
      </w:tr>
      <w:tr w:rsidR="00112405" w:rsidRPr="00A5651E" w14:paraId="026D9ACF" w14:textId="77777777" w:rsidTr="003336D6">
        <w:trPr>
          <w:trHeight w:val="300"/>
        </w:trPr>
        <w:tc>
          <w:tcPr>
            <w:tcW w:w="9637" w:type="dxa"/>
            <w:gridSpan w:val="4"/>
          </w:tcPr>
          <w:p w14:paraId="6C0B23E9" w14:textId="77777777" w:rsidR="00112405" w:rsidRPr="00EB6A2D" w:rsidRDefault="00112405" w:rsidP="003336D6">
            <w:pPr>
              <w:ind w:firstLine="0"/>
              <w:jc w:val="center"/>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6. PASLAUGŲ KOKYBĖ IR GARANTINIAI ĮSIPAREIGOJIMAI</w:t>
            </w:r>
          </w:p>
        </w:tc>
      </w:tr>
      <w:tr w:rsidR="00112405" w:rsidRPr="00A5651E" w14:paraId="4F4373AC" w14:textId="77777777" w:rsidTr="003336D6">
        <w:trPr>
          <w:trHeight w:val="300"/>
        </w:trPr>
        <w:tc>
          <w:tcPr>
            <w:tcW w:w="3127" w:type="dxa"/>
            <w:gridSpan w:val="2"/>
          </w:tcPr>
          <w:p w14:paraId="41D89FBC"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6.1. Garantinis terminas</w:t>
            </w:r>
          </w:p>
        </w:tc>
        <w:tc>
          <w:tcPr>
            <w:tcW w:w="6510" w:type="dxa"/>
            <w:gridSpan w:val="2"/>
          </w:tcPr>
          <w:p w14:paraId="2E74D368"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Netaikoma</w:t>
            </w:r>
          </w:p>
          <w:p w14:paraId="52DEFAAC" w14:textId="77777777" w:rsidR="00112405" w:rsidRPr="00EB6A2D" w:rsidRDefault="00112405" w:rsidP="003336D6">
            <w:pPr>
              <w:ind w:firstLine="0"/>
              <w:rPr>
                <w:rFonts w:ascii="Times New Roman" w:hAnsi="Times New Roman" w:cs="Times New Roman"/>
                <w:sz w:val="24"/>
                <w:szCs w:val="24"/>
                <w:lang w:eastAsia="en-US"/>
              </w:rPr>
            </w:pPr>
          </w:p>
        </w:tc>
      </w:tr>
      <w:tr w:rsidR="00112405" w:rsidRPr="00A5651E" w14:paraId="6D95F2DE" w14:textId="77777777" w:rsidTr="003336D6">
        <w:trPr>
          <w:trHeight w:val="300"/>
        </w:trPr>
        <w:tc>
          <w:tcPr>
            <w:tcW w:w="3127" w:type="dxa"/>
            <w:gridSpan w:val="2"/>
          </w:tcPr>
          <w:p w14:paraId="69B9697E"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sz w:val="24"/>
                <w:szCs w:val="24"/>
                <w:lang w:eastAsia="en-US"/>
              </w:rPr>
              <w:t>6.2. Terminas Paslaugų trūkumams pašalinti</w:t>
            </w:r>
          </w:p>
        </w:tc>
        <w:tc>
          <w:tcPr>
            <w:tcW w:w="6510" w:type="dxa"/>
            <w:gridSpan w:val="2"/>
          </w:tcPr>
          <w:p w14:paraId="09110914" w14:textId="77777777" w:rsidR="00112405" w:rsidRPr="00EB6A2D" w:rsidRDefault="00112405"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Bet kuriuo Sutarties vykdymo metu nustačius Paslaugų trūkumus, Tiekėjas privalo juos pašalinti Techninėje specifikacijoje nustatytais terminais ir tvarka.</w:t>
            </w:r>
          </w:p>
        </w:tc>
      </w:tr>
      <w:tr w:rsidR="00112405" w:rsidRPr="00A5651E" w14:paraId="251C7CE6" w14:textId="77777777" w:rsidTr="003336D6">
        <w:trPr>
          <w:trHeight w:val="300"/>
        </w:trPr>
        <w:tc>
          <w:tcPr>
            <w:tcW w:w="3127" w:type="dxa"/>
            <w:gridSpan w:val="2"/>
          </w:tcPr>
          <w:p w14:paraId="2C932E1A" w14:textId="77777777" w:rsidR="00112405" w:rsidRPr="00EB6A2D" w:rsidRDefault="00112405" w:rsidP="003336D6">
            <w:pPr>
              <w:ind w:firstLine="0"/>
              <w:rPr>
                <w:rFonts w:ascii="Times New Roman" w:hAnsi="Times New Roman" w:cs="Times New Roman"/>
                <w:b/>
                <w:sz w:val="24"/>
                <w:szCs w:val="24"/>
                <w:lang w:eastAsia="en-US"/>
              </w:rPr>
            </w:pPr>
            <w:r w:rsidRPr="00EB6A2D">
              <w:rPr>
                <w:rFonts w:ascii="Times New Roman" w:hAnsi="Times New Roman" w:cs="Times New Roman"/>
                <w:b/>
                <w:sz w:val="24"/>
                <w:szCs w:val="24"/>
                <w:lang w:eastAsia="en-US"/>
              </w:rPr>
              <w:t>6.3. Kokybinių kriterijų įgyvendinimo ir tikrinimo tvarka</w:t>
            </w:r>
          </w:p>
        </w:tc>
        <w:tc>
          <w:tcPr>
            <w:tcW w:w="6510" w:type="dxa"/>
            <w:gridSpan w:val="2"/>
          </w:tcPr>
          <w:p w14:paraId="060EBD35" w14:textId="77777777" w:rsidR="00482197" w:rsidRPr="00EB6A2D" w:rsidRDefault="00482197" w:rsidP="00482197">
            <w:pPr>
              <w:spacing w:after="60"/>
              <w:ind w:firstLine="0"/>
              <w:rPr>
                <w:rFonts w:ascii="Times New Roman" w:hAnsi="Times New Roman" w:cs="Times New Roman"/>
                <w:sz w:val="24"/>
                <w:szCs w:val="24"/>
              </w:rPr>
            </w:pPr>
            <w:r w:rsidRPr="00EB6A2D">
              <w:rPr>
                <w:rFonts w:ascii="Times New Roman" w:hAnsi="Times New Roman" w:cs="Times New Roman"/>
                <w:iCs/>
                <w:kern w:val="2"/>
                <w:sz w:val="24"/>
                <w:szCs w:val="24"/>
              </w:rPr>
              <w:t>6.3.1. Tiekėjas privalo užtikrinti pasiūlyme pirkimui nurodytų Kokybės kriterijų įgyvendinimą. Pasiūlyme pirkimui nurodyti Kokybės kriterijai:</w:t>
            </w:r>
          </w:p>
          <w:p w14:paraId="0A50D436" w14:textId="77777777" w:rsidR="006E7621" w:rsidRPr="00EB6A2D" w:rsidRDefault="00482197" w:rsidP="006E7621">
            <w:pPr>
              <w:ind w:firstLine="0"/>
              <w:rPr>
                <w:rFonts w:ascii="Times New Roman" w:hAnsi="Times New Roman" w:cs="Times New Roman"/>
                <w:sz w:val="24"/>
                <w:szCs w:val="24"/>
                <w:lang w:eastAsia="en-US"/>
              </w:rPr>
            </w:pPr>
            <w:r w:rsidRPr="00EB6A2D">
              <w:rPr>
                <w:rFonts w:ascii="Times New Roman" w:hAnsi="Times New Roman" w:cs="Times New Roman"/>
                <w:sz w:val="24"/>
                <w:szCs w:val="24"/>
              </w:rPr>
              <w:t>6.3.1.1. Visos</w:t>
            </w:r>
            <w:r w:rsidR="0046376F" w:rsidRPr="00EB6A2D">
              <w:rPr>
                <w:rFonts w:ascii="Times New Roman" w:hAnsi="Times New Roman" w:cs="Times New Roman"/>
                <w:sz w:val="24"/>
                <w:szCs w:val="24"/>
              </w:rPr>
              <w:t>*</w:t>
            </w:r>
            <w:r w:rsidRPr="00EB6A2D">
              <w:rPr>
                <w:rFonts w:ascii="Times New Roman" w:hAnsi="Times New Roman" w:cs="Times New Roman"/>
                <w:sz w:val="24"/>
                <w:szCs w:val="24"/>
              </w:rPr>
              <w:t xml:space="preserve"> Tiekėjo atliekų surinkimo ir vežimo transporto priemonės atitinka Euro 6 standartą (arba jam lygiavertį) – </w:t>
            </w:r>
            <w:r w:rsidRPr="00EB6A2D">
              <w:rPr>
                <w:rFonts w:ascii="Times New Roman" w:hAnsi="Times New Roman" w:cs="Times New Roman"/>
                <w:color w:val="EE0000"/>
                <w:sz w:val="24"/>
                <w:szCs w:val="24"/>
              </w:rPr>
              <w:t xml:space="preserve">Taikoma/Netaikoma </w:t>
            </w:r>
            <w:r w:rsidRPr="00EB6A2D">
              <w:rPr>
                <w:rFonts w:ascii="Times New Roman" w:hAnsi="Times New Roman" w:cs="Times New Roman"/>
                <w:i/>
                <w:iCs/>
                <w:color w:val="EE0000"/>
                <w:sz w:val="24"/>
                <w:szCs w:val="24"/>
              </w:rPr>
              <w:t>(pažymima pagal Tiekėjo Pasiūlyme nurodytą informaciją)</w:t>
            </w:r>
            <w:r w:rsidRPr="00EB6A2D">
              <w:rPr>
                <w:rFonts w:ascii="Times New Roman" w:hAnsi="Times New Roman" w:cs="Times New Roman"/>
                <w:sz w:val="24"/>
                <w:szCs w:val="24"/>
              </w:rPr>
              <w:t>;</w:t>
            </w:r>
            <w:r w:rsidR="006E7621" w:rsidRPr="00EB6A2D">
              <w:rPr>
                <w:rFonts w:ascii="Times New Roman" w:hAnsi="Times New Roman" w:cs="Times New Roman"/>
                <w:sz w:val="24"/>
                <w:szCs w:val="24"/>
                <w:lang w:eastAsia="en-US"/>
              </w:rPr>
              <w:t xml:space="preserve"> </w:t>
            </w:r>
          </w:p>
          <w:p w14:paraId="4C008093" w14:textId="239E4885" w:rsidR="006E7621" w:rsidRPr="00EB6A2D" w:rsidRDefault="006E7621" w:rsidP="006E7621">
            <w:pPr>
              <w:ind w:firstLine="0"/>
              <w:rPr>
                <w:rFonts w:ascii="Times New Roman" w:hAnsi="Times New Roman" w:cs="Times New Roman"/>
                <w:sz w:val="24"/>
                <w:szCs w:val="24"/>
              </w:rPr>
            </w:pPr>
            <w:r w:rsidRPr="00EB6A2D">
              <w:rPr>
                <w:rFonts w:ascii="Times New Roman" w:hAnsi="Times New Roman" w:cs="Times New Roman"/>
                <w:sz w:val="24"/>
                <w:szCs w:val="24"/>
                <w:lang w:eastAsia="en-US"/>
              </w:rPr>
              <w:t>*Išskyrus 1 (vieną) privalomą turėti netaršią transporto priemonę.</w:t>
            </w:r>
          </w:p>
          <w:p w14:paraId="6ABAAA39" w14:textId="64BAFABB" w:rsidR="00814E6E" w:rsidRPr="00EB6A2D" w:rsidRDefault="00482197" w:rsidP="00482197">
            <w:pPr>
              <w:spacing w:after="60"/>
              <w:ind w:firstLine="0"/>
              <w:rPr>
                <w:rFonts w:ascii="Times New Roman" w:hAnsi="Times New Roman" w:cs="Times New Roman"/>
                <w:bCs/>
                <w:color w:val="EE0000"/>
                <w:sz w:val="24"/>
                <w:szCs w:val="24"/>
              </w:rPr>
            </w:pPr>
            <w:r w:rsidRPr="00EB6A2D">
              <w:rPr>
                <w:rFonts w:ascii="Times New Roman" w:hAnsi="Times New Roman" w:cs="Times New Roman"/>
                <w:kern w:val="2"/>
                <w:sz w:val="24"/>
                <w:szCs w:val="24"/>
              </w:rPr>
              <w:t xml:space="preserve">6.3.1.2. </w:t>
            </w:r>
            <w:r w:rsidR="00814E6E" w:rsidRPr="00EB6A2D">
              <w:rPr>
                <w:rFonts w:ascii="Times New Roman" w:hAnsi="Times New Roman" w:cs="Times New Roman"/>
                <w:sz w:val="24"/>
                <w:szCs w:val="24"/>
              </w:rPr>
              <w:t xml:space="preserve">Tiekėjo siūlomų </w:t>
            </w:r>
            <w:r w:rsidR="00814E6E" w:rsidRPr="00EB6A2D">
              <w:rPr>
                <w:rFonts w:ascii="Times New Roman" w:hAnsi="Times New Roman" w:cs="Times New Roman"/>
                <w:b/>
                <w:bCs/>
                <w:sz w:val="24"/>
                <w:szCs w:val="24"/>
              </w:rPr>
              <w:t>papildomų</w:t>
            </w:r>
            <w:r w:rsidR="00814E6E" w:rsidRPr="00EB6A2D">
              <w:rPr>
                <w:rFonts w:ascii="Times New Roman" w:hAnsi="Times New Roman" w:cs="Times New Roman"/>
                <w:sz w:val="24"/>
                <w:szCs w:val="24"/>
              </w:rPr>
              <w:t xml:space="preserve"> (neįskaitant 1 privalomos) atliekų surinkimo ir vežimo transporto priemonių skaičius, kurios atitinka Alternatyviųjų degalų įstatymo netaršios transporto priemonės</w:t>
            </w:r>
            <w:r w:rsidR="00814E6E" w:rsidRPr="00EB6A2D">
              <w:rPr>
                <w:rFonts w:ascii="Times New Roman" w:hAnsi="Times New Roman" w:cs="Times New Roman"/>
                <w:b/>
                <w:bCs/>
                <w:sz w:val="24"/>
                <w:szCs w:val="24"/>
              </w:rPr>
              <w:t xml:space="preserve">** </w:t>
            </w:r>
            <w:r w:rsidR="00814E6E" w:rsidRPr="00EB6A2D">
              <w:rPr>
                <w:rFonts w:ascii="Times New Roman" w:hAnsi="Times New Roman" w:cs="Times New Roman"/>
                <w:sz w:val="24"/>
                <w:szCs w:val="24"/>
              </w:rPr>
              <w:t>sąvoką,</w:t>
            </w:r>
            <w:r w:rsidR="00814E6E" w:rsidRPr="00EB6A2D">
              <w:rPr>
                <w:rFonts w:ascii="Times New Roman" w:hAnsi="Times New Roman" w:cs="Times New Roman"/>
                <w:bCs/>
                <w:sz w:val="24"/>
                <w:szCs w:val="24"/>
              </w:rPr>
              <w:t xml:space="preserve"> o</w:t>
            </w:r>
            <w:r w:rsidR="00814E6E" w:rsidRPr="00EB6A2D">
              <w:rPr>
                <w:rFonts w:ascii="Times New Roman" w:hAnsi="Times New Roman" w:cs="Times New Roman"/>
                <w:sz w:val="24"/>
                <w:szCs w:val="24"/>
              </w:rPr>
              <w:t xml:space="preserve"> likusios transporto priemonės atitinka Euro 6 standartą (arba jam lygiavertį) – </w:t>
            </w:r>
            <w:r w:rsidR="00814E6E" w:rsidRPr="00EB6A2D">
              <w:rPr>
                <w:rFonts w:ascii="Times New Roman" w:hAnsi="Times New Roman" w:cs="Times New Roman"/>
                <w:color w:val="EE0000"/>
                <w:sz w:val="24"/>
                <w:szCs w:val="24"/>
              </w:rPr>
              <w:t xml:space="preserve">Taikoma/Netaikoma </w:t>
            </w:r>
            <w:r w:rsidR="00814E6E" w:rsidRPr="00EB6A2D">
              <w:rPr>
                <w:rFonts w:ascii="Times New Roman" w:hAnsi="Times New Roman" w:cs="Times New Roman"/>
                <w:i/>
                <w:iCs/>
                <w:color w:val="EE0000"/>
                <w:sz w:val="24"/>
                <w:szCs w:val="24"/>
              </w:rPr>
              <w:t>(pažymima pagal Tiekėjo Pasiūlyme nurodytą informaciją)</w:t>
            </w:r>
            <w:r w:rsidR="00814E6E" w:rsidRPr="00EB6A2D">
              <w:rPr>
                <w:rFonts w:ascii="Times New Roman" w:hAnsi="Times New Roman" w:cs="Times New Roman"/>
                <w:bCs/>
                <w:color w:val="EE0000"/>
                <w:sz w:val="24"/>
                <w:szCs w:val="24"/>
              </w:rPr>
              <w:t>.</w:t>
            </w:r>
          </w:p>
          <w:p w14:paraId="79EE5B0F" w14:textId="17790AA0" w:rsidR="006E7621" w:rsidRPr="00EB6A2D" w:rsidRDefault="006E7621" w:rsidP="00482197">
            <w:pPr>
              <w:spacing w:after="60"/>
              <w:ind w:firstLine="0"/>
              <w:rPr>
                <w:rFonts w:ascii="Times New Roman" w:hAnsi="Times New Roman" w:cs="Times New Roman"/>
                <w:color w:val="EE0000"/>
                <w:sz w:val="24"/>
                <w:szCs w:val="24"/>
              </w:rPr>
            </w:pPr>
            <w:r w:rsidRPr="00EB6A2D">
              <w:rPr>
                <w:rFonts w:ascii="Times New Roman" w:hAnsi="Times New Roman" w:cs="Times New Roman"/>
                <w:b/>
                <w:bCs/>
                <w:sz w:val="24"/>
                <w:szCs w:val="24"/>
              </w:rPr>
              <w:t>**</w:t>
            </w:r>
            <w:r w:rsidRPr="00EB6A2D">
              <w:rPr>
                <w:rFonts w:ascii="Times New Roman" w:hAnsi="Times New Roman" w:cs="Times New Roman"/>
                <w:sz w:val="24"/>
                <w:szCs w:val="24"/>
              </w:rPr>
              <w:t>Netarši transporto priemonė – N2, N3 kategorijos transporto priemonė, naudojanti alternatyviuosius degalus, išskyrus skystųjų biodegalų ir degalų mišinius.</w:t>
            </w:r>
          </w:p>
          <w:p w14:paraId="1CD4A722" w14:textId="253E81EB" w:rsidR="002D41CC" w:rsidRPr="00EB6A2D" w:rsidRDefault="00482197" w:rsidP="002D41CC">
            <w:pPr>
              <w:ind w:firstLine="0"/>
              <w:rPr>
                <w:rFonts w:ascii="Times New Roman" w:hAnsi="Times New Roman" w:cs="Times New Roman"/>
                <w:kern w:val="2"/>
                <w:sz w:val="24"/>
                <w:szCs w:val="24"/>
              </w:rPr>
            </w:pPr>
            <w:r w:rsidRPr="00EB6A2D">
              <w:rPr>
                <w:rFonts w:ascii="Times New Roman" w:hAnsi="Times New Roman" w:cs="Times New Roman"/>
                <w:kern w:val="2"/>
                <w:sz w:val="24"/>
                <w:szCs w:val="24"/>
              </w:rPr>
              <w:t>6.3.2. Paslaugų teikimo metu Pirkėjo už Sutarties vykdymą atsakingas asmuo tikrins, ar yra laikomasi reikalavimų, ir prašys pateikti tai įrodančius dokumentus. Tiekėjas ne vėliau kaip per 2 darbo dienas nuo šiame punkte nurodyto prašymo gavimo dienos turi pateikti prašomus dokumentus. Jeigu dėl objektyvių, nuo Tiekėjo nepriklausančių priežasčių, Tiekėjas negali pateikti prašomų dokumentų, Tiekėjas nedelsiant, bet ne vėliau kaip kitą darbo dieną privalo apie tai informuoti Pirkėją. Įvertinus pateiktų argumentų pagrįstumą, šis terminas gali būti pratęstas.</w:t>
            </w:r>
          </w:p>
        </w:tc>
      </w:tr>
      <w:tr w:rsidR="00112405" w:rsidRPr="00A5651E" w14:paraId="2D5BDE79" w14:textId="77777777" w:rsidTr="003336D6">
        <w:trPr>
          <w:trHeight w:val="300"/>
        </w:trPr>
        <w:tc>
          <w:tcPr>
            <w:tcW w:w="9637" w:type="dxa"/>
            <w:gridSpan w:val="4"/>
          </w:tcPr>
          <w:p w14:paraId="50F04A36" w14:textId="77777777" w:rsidR="00112405" w:rsidRPr="00A5651E" w:rsidRDefault="00112405" w:rsidP="003336D6">
            <w:pPr>
              <w:ind w:firstLine="0"/>
              <w:jc w:val="center"/>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7. SUTARTIES VYKDYMUI PASITELKIAMI SUBTIEKĖJAI IR (AR) SPECIALISTAI</w:t>
            </w:r>
          </w:p>
        </w:tc>
      </w:tr>
      <w:tr w:rsidR="00112405" w:rsidRPr="00A5651E" w14:paraId="7A39ECB2" w14:textId="77777777" w:rsidTr="003336D6">
        <w:trPr>
          <w:trHeight w:val="300"/>
        </w:trPr>
        <w:tc>
          <w:tcPr>
            <w:tcW w:w="3127" w:type="dxa"/>
            <w:gridSpan w:val="2"/>
          </w:tcPr>
          <w:p w14:paraId="38728E2A" w14:textId="77777777" w:rsidR="00112405" w:rsidRPr="00EB6A2D" w:rsidRDefault="00112405" w:rsidP="003336D6">
            <w:pPr>
              <w:ind w:firstLine="0"/>
              <w:rPr>
                <w:rFonts w:ascii="Times New Roman" w:hAnsi="Times New Roman" w:cs="Times New Roman"/>
                <w:b/>
                <w:bCs/>
                <w:kern w:val="2"/>
                <w:sz w:val="24"/>
                <w:szCs w:val="24"/>
                <w:lang w:eastAsia="en-US"/>
              </w:rPr>
            </w:pPr>
            <w:r w:rsidRPr="00EB6A2D">
              <w:rPr>
                <w:rFonts w:ascii="Times New Roman" w:hAnsi="Times New Roman" w:cs="Times New Roman"/>
                <w:b/>
                <w:bCs/>
                <w:kern w:val="2"/>
                <w:sz w:val="24"/>
                <w:szCs w:val="24"/>
                <w:lang w:eastAsia="en-US"/>
              </w:rPr>
              <w:t>7.1. Sutarties vykdymui pasitelkiami subtiekėjai ir (ar) specialistai</w:t>
            </w:r>
          </w:p>
        </w:tc>
        <w:tc>
          <w:tcPr>
            <w:tcW w:w="6510" w:type="dxa"/>
            <w:gridSpan w:val="2"/>
          </w:tcPr>
          <w:p w14:paraId="7A4D1560" w14:textId="30C278BA" w:rsidR="00112405" w:rsidRPr="00EB6A2D" w:rsidRDefault="00FE7420" w:rsidP="003336D6">
            <w:pPr>
              <w:ind w:firstLine="0"/>
              <w:jc w:val="both"/>
              <w:rPr>
                <w:rFonts w:ascii="Times New Roman" w:hAnsi="Times New Roman" w:cs="Times New Roman"/>
                <w:i/>
                <w:iCs/>
                <w:kern w:val="2"/>
                <w:sz w:val="24"/>
                <w:szCs w:val="24"/>
                <w:lang w:eastAsia="en-US"/>
              </w:rPr>
            </w:pPr>
            <w:r w:rsidRPr="00EB6A2D">
              <w:rPr>
                <w:rFonts w:ascii="Times New Roman" w:hAnsi="Times New Roman" w:cs="Times New Roman"/>
                <w:kern w:val="2"/>
                <w:sz w:val="24"/>
                <w:szCs w:val="24"/>
              </w:rPr>
              <w:t xml:space="preserve">Sutarties vykdymui pasitelkiami subtiekėjai ir (ar) specialistai yra nurodyti Sutarties priede Nr. </w:t>
            </w:r>
            <w:r w:rsidR="00DB28D3" w:rsidRPr="00EB6A2D">
              <w:rPr>
                <w:rFonts w:ascii="Times New Roman" w:hAnsi="Times New Roman" w:cs="Times New Roman"/>
                <w:kern w:val="2"/>
                <w:sz w:val="24"/>
                <w:szCs w:val="24"/>
              </w:rPr>
              <w:t>3</w:t>
            </w:r>
            <w:r w:rsidRPr="00EB6A2D">
              <w:rPr>
                <w:rFonts w:ascii="Times New Roman" w:hAnsi="Times New Roman" w:cs="Times New Roman"/>
                <w:kern w:val="2"/>
                <w:sz w:val="24"/>
                <w:szCs w:val="24"/>
              </w:rPr>
              <w:t xml:space="preserve"> „Sutarties vykdymui pasitelkiami subtiekėjai ir (ar) specialistai“</w:t>
            </w:r>
          </w:p>
        </w:tc>
      </w:tr>
      <w:tr w:rsidR="00112405" w:rsidRPr="00A5651E" w14:paraId="2B8256A3" w14:textId="77777777" w:rsidTr="003336D6">
        <w:trPr>
          <w:trHeight w:val="300"/>
        </w:trPr>
        <w:tc>
          <w:tcPr>
            <w:tcW w:w="9637" w:type="dxa"/>
            <w:gridSpan w:val="4"/>
          </w:tcPr>
          <w:p w14:paraId="1B3A6D5D" w14:textId="77777777" w:rsidR="00112405" w:rsidRPr="00EB6A2D" w:rsidRDefault="00112405" w:rsidP="003336D6">
            <w:pPr>
              <w:ind w:firstLine="0"/>
              <w:jc w:val="center"/>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 xml:space="preserve"> 8. PRIEVOLIŲ PAGAL SUTARTĮ ĮVYKDYMO UŽTIKRINIMAS</w:t>
            </w:r>
          </w:p>
        </w:tc>
      </w:tr>
      <w:tr w:rsidR="00112405" w:rsidRPr="00A5651E" w14:paraId="4E54F219" w14:textId="77777777" w:rsidTr="003336D6">
        <w:trPr>
          <w:trHeight w:val="1330"/>
        </w:trPr>
        <w:tc>
          <w:tcPr>
            <w:tcW w:w="3127" w:type="dxa"/>
            <w:gridSpan w:val="2"/>
          </w:tcPr>
          <w:p w14:paraId="42427A7D"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8.1. Prievolių pagal Sutartį įvykdymo užtikrinimas</w:t>
            </w:r>
          </w:p>
        </w:tc>
        <w:tc>
          <w:tcPr>
            <w:tcW w:w="6510" w:type="dxa"/>
            <w:gridSpan w:val="2"/>
          </w:tcPr>
          <w:p w14:paraId="691BD5DB" w14:textId="77777777" w:rsidR="00DB28D3" w:rsidRPr="00EB6A2D" w:rsidRDefault="00DB28D3" w:rsidP="00DB28D3">
            <w:pPr>
              <w:ind w:firstLine="21"/>
              <w:rPr>
                <w:rFonts w:ascii="Times New Roman" w:hAnsi="Times New Roman" w:cs="Times New Roman"/>
                <w:kern w:val="2"/>
                <w:sz w:val="24"/>
                <w:szCs w:val="24"/>
              </w:rPr>
            </w:pPr>
            <w:r w:rsidRPr="00EB6A2D">
              <w:rPr>
                <w:rFonts w:ascii="Times New Roman" w:hAnsi="Times New Roman" w:cs="Times New Roman"/>
                <w:kern w:val="2"/>
                <w:sz w:val="24"/>
                <w:szCs w:val="24"/>
              </w:rPr>
              <w:t>Prievolių pagal Sutartį įvykdymas užtikrinamas:</w:t>
            </w:r>
          </w:p>
          <w:p w14:paraId="6BE82E56" w14:textId="77777777" w:rsidR="00DB28D3" w:rsidRPr="00EB6A2D" w:rsidRDefault="00DB28D3" w:rsidP="00DB28D3">
            <w:pPr>
              <w:ind w:firstLine="21"/>
              <w:rPr>
                <w:rFonts w:ascii="Times New Roman" w:hAnsi="Times New Roman" w:cs="Times New Roman"/>
                <w:kern w:val="2"/>
                <w:sz w:val="24"/>
                <w:szCs w:val="24"/>
              </w:rPr>
            </w:pPr>
            <w:r w:rsidRPr="00EB6A2D">
              <w:rPr>
                <w:rFonts w:ascii="Times New Roman" w:hAnsi="Times New Roman" w:cs="Times New Roman"/>
                <w:kern w:val="2"/>
                <w:sz w:val="24"/>
                <w:szCs w:val="24"/>
              </w:rPr>
              <w:t>Netesybomis (delspinigiais, bauda);</w:t>
            </w:r>
          </w:p>
          <w:p w14:paraId="1AEE9849" w14:textId="4B2182CF" w:rsidR="00DB28D3" w:rsidRPr="00EB6A2D" w:rsidRDefault="00482197" w:rsidP="00DB28D3">
            <w:pPr>
              <w:ind w:firstLine="21"/>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rPr>
              <w:t xml:space="preserve">Pirmo pareikalavimo besąlygine ir neatšaukiama banko garantija arba besąlyginiu ir neatšaukiamu draudimo bendrovės laidavimo draudimu arba užstatu </w:t>
            </w:r>
            <w:r w:rsidRPr="00EB6A2D">
              <w:rPr>
                <w:rFonts w:ascii="Times New Roman" w:hAnsi="Times New Roman" w:cs="Times New Roman"/>
                <w:color w:val="000000" w:themeColor="text1"/>
                <w:kern w:val="2"/>
                <w:sz w:val="24"/>
                <w:szCs w:val="24"/>
              </w:rPr>
              <w:t>į Pirkėjo banko sąskaitą</w:t>
            </w:r>
            <w:r w:rsidR="00DB28D3" w:rsidRPr="00EB6A2D">
              <w:rPr>
                <w:rFonts w:ascii="Times New Roman" w:hAnsi="Times New Roman" w:cs="Times New Roman"/>
                <w:kern w:val="2"/>
                <w:sz w:val="24"/>
                <w:szCs w:val="24"/>
              </w:rPr>
              <w:t>.</w:t>
            </w:r>
          </w:p>
        </w:tc>
      </w:tr>
      <w:tr w:rsidR="00112405" w:rsidRPr="00A5651E" w14:paraId="67A3FD7A" w14:textId="77777777" w:rsidTr="003336D6">
        <w:trPr>
          <w:trHeight w:val="1831"/>
        </w:trPr>
        <w:tc>
          <w:tcPr>
            <w:tcW w:w="3127" w:type="dxa"/>
            <w:gridSpan w:val="2"/>
          </w:tcPr>
          <w:p w14:paraId="2BD89129"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lastRenderedPageBreak/>
              <w:t>8.2 Sutarties įvykdymo užtikrinimo galiojimo terminas</w:t>
            </w:r>
          </w:p>
        </w:tc>
        <w:tc>
          <w:tcPr>
            <w:tcW w:w="6510" w:type="dxa"/>
            <w:gridSpan w:val="2"/>
          </w:tcPr>
          <w:p w14:paraId="454676F7" w14:textId="19350086" w:rsidR="00C25323" w:rsidRPr="00EB6A2D" w:rsidRDefault="00C25323" w:rsidP="003336D6">
            <w:pPr>
              <w:ind w:firstLine="0"/>
              <w:jc w:val="both"/>
              <w:rPr>
                <w:rFonts w:ascii="Times New Roman" w:hAnsi="Times New Roman" w:cs="Times New Roman"/>
                <w:bCs/>
                <w:kern w:val="2"/>
                <w:sz w:val="24"/>
                <w:szCs w:val="24"/>
                <w:lang w:eastAsia="en-US"/>
              </w:rPr>
            </w:pPr>
            <w:r w:rsidRPr="00EB6A2D">
              <w:rPr>
                <w:rFonts w:ascii="Times New Roman" w:hAnsi="Times New Roman" w:cs="Times New Roman"/>
                <w:bCs/>
                <w:kern w:val="2"/>
                <w:sz w:val="24"/>
                <w:szCs w:val="24"/>
              </w:rPr>
              <w:t>Sutarties įvykdymo užtikrinimo galiojimo terminas turi būti ne trumpesnis nei</w:t>
            </w:r>
            <w:r w:rsidR="00D5115B" w:rsidRPr="00EB6A2D">
              <w:rPr>
                <w:rFonts w:ascii="Times New Roman" w:hAnsi="Times New Roman" w:cs="Times New Roman"/>
                <w:bCs/>
                <w:kern w:val="2"/>
                <w:sz w:val="24"/>
                <w:szCs w:val="24"/>
              </w:rPr>
              <w:t xml:space="preserve"> Sutarties galiojimo terminas</w:t>
            </w:r>
            <w:r w:rsidRPr="00EB6A2D">
              <w:rPr>
                <w:rFonts w:ascii="Times New Roman" w:hAnsi="Times New Roman" w:cs="Times New Roman"/>
                <w:kern w:val="2"/>
                <w:sz w:val="24"/>
                <w:szCs w:val="24"/>
              </w:rPr>
              <w:t>.</w:t>
            </w:r>
          </w:p>
          <w:p w14:paraId="55E088D3" w14:textId="77777777" w:rsidR="00C25323" w:rsidRPr="00EB6A2D" w:rsidRDefault="00C25323" w:rsidP="003336D6">
            <w:pPr>
              <w:ind w:firstLine="0"/>
              <w:jc w:val="both"/>
              <w:rPr>
                <w:rFonts w:ascii="Times New Roman" w:hAnsi="Times New Roman" w:cs="Times New Roman"/>
                <w:bCs/>
                <w:kern w:val="2"/>
                <w:sz w:val="24"/>
                <w:szCs w:val="24"/>
                <w:lang w:eastAsia="en-US"/>
              </w:rPr>
            </w:pPr>
          </w:p>
          <w:p w14:paraId="42D7B0BC" w14:textId="4987EDB0" w:rsidR="00112405" w:rsidRPr="00EB6A2D" w:rsidRDefault="00112405" w:rsidP="003336D6">
            <w:pPr>
              <w:ind w:firstLine="0"/>
              <w:jc w:val="both"/>
              <w:rPr>
                <w:rFonts w:ascii="Times New Roman" w:hAnsi="Times New Roman" w:cs="Times New Roman"/>
                <w:bCs/>
                <w:color w:val="EE0000"/>
                <w:kern w:val="2"/>
                <w:sz w:val="24"/>
                <w:szCs w:val="24"/>
                <w:lang w:eastAsia="en-US"/>
              </w:rPr>
            </w:pPr>
            <w:r w:rsidRPr="00EB6A2D">
              <w:rPr>
                <w:rFonts w:ascii="Times New Roman" w:hAnsi="Times New Roman" w:cs="Times New Roman"/>
                <w:kern w:val="2"/>
                <w:sz w:val="24"/>
                <w:szCs w:val="24"/>
                <w:lang w:eastAsia="en-US"/>
              </w:rPr>
              <w:t xml:space="preserve">Pratęsus Paslaugų teikimo terminą, Sutarties įvykdymo užtikrinimo galiojimo terminas – </w:t>
            </w:r>
            <w:r w:rsidRPr="00EB6A2D">
              <w:rPr>
                <w:rFonts w:ascii="Times New Roman" w:hAnsi="Times New Roman" w:cs="Times New Roman"/>
                <w:bCs/>
                <w:kern w:val="2"/>
                <w:sz w:val="24"/>
                <w:szCs w:val="24"/>
                <w:lang w:eastAsia="en-US"/>
              </w:rPr>
              <w:t xml:space="preserve">ne trumpesnis kaip </w:t>
            </w:r>
            <w:r w:rsidR="00D5115B" w:rsidRPr="00EB6A2D">
              <w:rPr>
                <w:rFonts w:ascii="Times New Roman" w:hAnsi="Times New Roman" w:cs="Times New Roman"/>
                <w:kern w:val="2"/>
                <w:sz w:val="24"/>
                <w:szCs w:val="24"/>
                <w:lang w:eastAsia="en-US"/>
              </w:rPr>
              <w:t>Sutarties galiojimo</w:t>
            </w:r>
            <w:r w:rsidRPr="00EB6A2D">
              <w:rPr>
                <w:rFonts w:ascii="Times New Roman" w:hAnsi="Times New Roman" w:cs="Times New Roman"/>
                <w:kern w:val="2"/>
                <w:sz w:val="24"/>
                <w:szCs w:val="24"/>
                <w:lang w:eastAsia="en-US"/>
              </w:rPr>
              <w:t xml:space="preserve"> termino pratęsimo laikotarpis.</w:t>
            </w:r>
            <w:r w:rsidR="00491EB2" w:rsidRPr="00EB6A2D">
              <w:rPr>
                <w:rFonts w:ascii="Times New Roman" w:hAnsi="Times New Roman" w:cs="Times New Roman"/>
                <w:kern w:val="2"/>
                <w:sz w:val="24"/>
                <w:szCs w:val="24"/>
                <w:lang w:eastAsia="en-US"/>
              </w:rPr>
              <w:t xml:space="preserve"> </w:t>
            </w:r>
          </w:p>
        </w:tc>
      </w:tr>
      <w:tr w:rsidR="00112405" w:rsidRPr="00A5651E" w14:paraId="5637925B" w14:textId="77777777" w:rsidTr="003336D6">
        <w:trPr>
          <w:trHeight w:val="300"/>
        </w:trPr>
        <w:tc>
          <w:tcPr>
            <w:tcW w:w="3127" w:type="dxa"/>
            <w:gridSpan w:val="2"/>
          </w:tcPr>
          <w:p w14:paraId="194021B7"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8.3. Sutarties įvykdymo užtikrinimo pateikimas</w:t>
            </w:r>
          </w:p>
        </w:tc>
        <w:tc>
          <w:tcPr>
            <w:tcW w:w="6510" w:type="dxa"/>
            <w:gridSpan w:val="2"/>
          </w:tcPr>
          <w:p w14:paraId="51AA8D0D" w14:textId="08A5D7BD" w:rsidR="00C25323" w:rsidRPr="00EB6A2D" w:rsidRDefault="00C25323" w:rsidP="00C25323">
            <w:pPr>
              <w:ind w:firstLine="0"/>
              <w:rPr>
                <w:rFonts w:ascii="Times New Roman" w:hAnsi="Times New Roman" w:cs="Times New Roman"/>
                <w:kern w:val="2"/>
                <w:sz w:val="24"/>
                <w:szCs w:val="24"/>
                <w:shd w:val="clear" w:color="auto" w:fill="FFFFFF"/>
              </w:rPr>
            </w:pPr>
            <w:r w:rsidRPr="00EB6A2D">
              <w:rPr>
                <w:rFonts w:ascii="Times New Roman" w:hAnsi="Times New Roman" w:cs="Times New Roman"/>
                <w:color w:val="000000"/>
                <w:kern w:val="2"/>
                <w:sz w:val="24"/>
                <w:szCs w:val="24"/>
                <w:shd w:val="clear" w:color="auto" w:fill="FFFFFF"/>
              </w:rPr>
              <w:t xml:space="preserve">Tiekėjas ne vėliau kaip </w:t>
            </w:r>
            <w:r w:rsidRPr="00EB6A2D">
              <w:rPr>
                <w:rFonts w:ascii="Times New Roman" w:hAnsi="Times New Roman" w:cs="Times New Roman"/>
                <w:kern w:val="2"/>
                <w:sz w:val="24"/>
                <w:szCs w:val="24"/>
                <w:shd w:val="clear" w:color="auto" w:fill="FFFFFF"/>
              </w:rPr>
              <w:t xml:space="preserve">per kaip 10 (dešimt) darbo dienų </w:t>
            </w:r>
            <w:r w:rsidRPr="00EB6A2D">
              <w:rPr>
                <w:rFonts w:ascii="Times New Roman" w:hAnsi="Times New Roman" w:cs="Times New Roman"/>
                <w:color w:val="000000"/>
                <w:kern w:val="2"/>
                <w:sz w:val="24"/>
                <w:szCs w:val="24"/>
                <w:shd w:val="clear" w:color="auto" w:fill="FFFFFF"/>
              </w:rPr>
              <w:t xml:space="preserve">nuo </w:t>
            </w:r>
            <w:r w:rsidRPr="00EB6A2D">
              <w:rPr>
                <w:rFonts w:ascii="Times New Roman" w:hAnsi="Times New Roman" w:cs="Times New Roman"/>
                <w:kern w:val="2"/>
                <w:sz w:val="24"/>
                <w:szCs w:val="24"/>
                <w:shd w:val="clear" w:color="auto" w:fill="FFFFFF"/>
              </w:rPr>
              <w:t xml:space="preserve">Sutarties pasirašymo dienos turi pateikti Pirkėjui </w:t>
            </w:r>
            <w:r w:rsidR="003851E8" w:rsidRPr="00EB6A2D">
              <w:rPr>
                <w:rFonts w:ascii="Times New Roman" w:hAnsi="Times New Roman" w:cs="Times New Roman"/>
                <w:b/>
                <w:bCs/>
                <w:kern w:val="2"/>
                <w:sz w:val="24"/>
                <w:szCs w:val="24"/>
                <w:shd w:val="clear" w:color="auto" w:fill="FFFFFF"/>
              </w:rPr>
              <w:t>5</w:t>
            </w:r>
            <w:r w:rsidR="00B81024" w:rsidRPr="00EB6A2D">
              <w:rPr>
                <w:rFonts w:ascii="Times New Roman" w:hAnsi="Times New Roman" w:cs="Times New Roman"/>
                <w:b/>
                <w:bCs/>
                <w:kern w:val="2"/>
                <w:sz w:val="24"/>
                <w:szCs w:val="24"/>
                <w:shd w:val="clear" w:color="auto" w:fill="FFFFFF"/>
              </w:rPr>
              <w:t>0</w:t>
            </w:r>
            <w:r w:rsidR="003851E8" w:rsidRPr="00EB6A2D">
              <w:rPr>
                <w:rFonts w:ascii="Times New Roman" w:hAnsi="Times New Roman" w:cs="Times New Roman"/>
                <w:b/>
                <w:bCs/>
                <w:kern w:val="2"/>
                <w:sz w:val="24"/>
                <w:szCs w:val="24"/>
                <w:shd w:val="clear" w:color="auto" w:fill="FFFFFF"/>
              </w:rPr>
              <w:t> 000,00 Eur</w:t>
            </w:r>
            <w:r w:rsidRPr="00EB6A2D">
              <w:rPr>
                <w:rFonts w:ascii="Times New Roman" w:hAnsi="Times New Roman" w:cs="Times New Roman"/>
                <w:kern w:val="2"/>
                <w:sz w:val="24"/>
                <w:szCs w:val="24"/>
                <w:shd w:val="clear" w:color="auto" w:fill="FFFFFF"/>
              </w:rPr>
              <w:t xml:space="preserve"> </w:t>
            </w:r>
            <w:r w:rsidR="003851E8" w:rsidRPr="00EB6A2D">
              <w:rPr>
                <w:rFonts w:ascii="Times New Roman" w:hAnsi="Times New Roman" w:cs="Times New Roman"/>
                <w:kern w:val="2"/>
                <w:sz w:val="24"/>
                <w:szCs w:val="24"/>
                <w:shd w:val="clear" w:color="auto" w:fill="FFFFFF"/>
              </w:rPr>
              <w:t>(penki</w:t>
            </w:r>
            <w:r w:rsidR="00B81024" w:rsidRPr="00EB6A2D">
              <w:rPr>
                <w:rFonts w:ascii="Times New Roman" w:hAnsi="Times New Roman" w:cs="Times New Roman"/>
                <w:kern w:val="2"/>
                <w:sz w:val="24"/>
                <w:szCs w:val="24"/>
                <w:shd w:val="clear" w:color="auto" w:fill="FFFFFF"/>
              </w:rPr>
              <w:t>asdešimt</w:t>
            </w:r>
            <w:r w:rsidR="003851E8" w:rsidRPr="00EB6A2D">
              <w:rPr>
                <w:rFonts w:ascii="Times New Roman" w:hAnsi="Times New Roman" w:cs="Times New Roman"/>
                <w:kern w:val="2"/>
                <w:sz w:val="24"/>
                <w:szCs w:val="24"/>
                <w:shd w:val="clear" w:color="auto" w:fill="FFFFFF"/>
              </w:rPr>
              <w:t xml:space="preserve"> tūkstanči</w:t>
            </w:r>
            <w:r w:rsidR="00B81024" w:rsidRPr="00EB6A2D">
              <w:rPr>
                <w:rFonts w:ascii="Times New Roman" w:hAnsi="Times New Roman" w:cs="Times New Roman"/>
                <w:kern w:val="2"/>
                <w:sz w:val="24"/>
                <w:szCs w:val="24"/>
                <w:shd w:val="clear" w:color="auto" w:fill="FFFFFF"/>
              </w:rPr>
              <w:t>ų</w:t>
            </w:r>
            <w:r w:rsidR="003851E8" w:rsidRPr="00EB6A2D">
              <w:rPr>
                <w:rFonts w:ascii="Times New Roman" w:hAnsi="Times New Roman" w:cs="Times New Roman"/>
                <w:kern w:val="2"/>
                <w:sz w:val="24"/>
                <w:szCs w:val="24"/>
                <w:shd w:val="clear" w:color="auto" w:fill="FFFFFF"/>
              </w:rPr>
              <w:t xml:space="preserve"> eurų)</w:t>
            </w:r>
            <w:r w:rsidRPr="00EB6A2D">
              <w:rPr>
                <w:rFonts w:ascii="Times New Roman" w:hAnsi="Times New Roman" w:cs="Times New Roman"/>
                <w:kern w:val="2"/>
                <w:sz w:val="24"/>
                <w:szCs w:val="24"/>
                <w:shd w:val="clear" w:color="auto" w:fill="FFFFFF"/>
              </w:rPr>
              <w:t xml:space="preserve"> pirmo pareikalavimo banko garantiją arba draudimo bendrovės laidavimo draudimo raštą, atitinkančius Bendrųjų sąlygų 10 skyriaus reikalavimus. Esant poreikiui, gavus Tiekėjo prašymą, šis terminas gali būti pratęstas Šalių suderintam terminui.</w:t>
            </w:r>
          </w:p>
          <w:p w14:paraId="169110A0" w14:textId="229C3BA4" w:rsidR="00112405" w:rsidRPr="00EB6A2D" w:rsidRDefault="00C25323" w:rsidP="003336D6">
            <w:pPr>
              <w:spacing w:before="120"/>
              <w:ind w:firstLine="0"/>
              <w:jc w:val="both"/>
              <w:rPr>
                <w:rFonts w:ascii="Times New Roman" w:hAnsi="Times New Roman" w:cs="Times New Roman"/>
                <w:color w:val="000000"/>
                <w:kern w:val="2"/>
                <w:sz w:val="24"/>
                <w:szCs w:val="24"/>
                <w:shd w:val="clear" w:color="auto" w:fill="FFFFFF"/>
                <w:lang w:eastAsia="en-US"/>
              </w:rPr>
            </w:pPr>
            <w:r w:rsidRPr="00EB6A2D">
              <w:rPr>
                <w:rFonts w:ascii="Times New Roman" w:hAnsi="Times New Roman" w:cs="Times New Roman"/>
                <w:kern w:val="2"/>
                <w:sz w:val="24"/>
                <w:szCs w:val="24"/>
              </w:rPr>
              <w:t>Siekdamas užtikrinti Sutarties įvykdymą, Tie</w:t>
            </w:r>
            <w:r w:rsidRPr="00EB6A2D">
              <w:rPr>
                <w:rFonts w:ascii="Times New Roman" w:hAnsi="Times New Roman" w:cs="Times New Roman"/>
                <w:iCs/>
                <w:kern w:val="2"/>
                <w:sz w:val="24"/>
                <w:szCs w:val="24"/>
              </w:rPr>
              <w:t>kėjas</w:t>
            </w:r>
            <w:r w:rsidRPr="00EB6A2D">
              <w:rPr>
                <w:rFonts w:ascii="Times New Roman" w:hAnsi="Times New Roman" w:cs="Times New Roman"/>
                <w:kern w:val="2"/>
                <w:sz w:val="24"/>
                <w:szCs w:val="24"/>
              </w:rPr>
              <w:t xml:space="preserve"> per 10 (dešimt) darbo dienų nuo Sutarties pasirašymo, </w:t>
            </w:r>
            <w:r w:rsidRPr="00EB6A2D">
              <w:rPr>
                <w:rFonts w:ascii="Times New Roman" w:hAnsi="Times New Roman" w:cs="Times New Roman"/>
                <w:kern w:val="2"/>
                <w:sz w:val="24"/>
                <w:szCs w:val="24"/>
                <w:u w:val="single"/>
              </w:rPr>
              <w:t>vietoje Sutarties įvykdymo užtikrinimo dokumento</w:t>
            </w:r>
            <w:r w:rsidRPr="00EB6A2D">
              <w:rPr>
                <w:rFonts w:ascii="Times New Roman" w:hAnsi="Times New Roman" w:cs="Times New Roman"/>
                <w:kern w:val="2"/>
                <w:sz w:val="24"/>
                <w:szCs w:val="24"/>
              </w:rPr>
              <w:t xml:space="preserve"> gali į Pirkėjo sąskaitą LT987182400001130682 pervesti sumą, ne mažesnę nei </w:t>
            </w:r>
            <w:r w:rsidR="003851E8" w:rsidRPr="00EB6A2D">
              <w:rPr>
                <w:rFonts w:ascii="Times New Roman" w:hAnsi="Times New Roman" w:cs="Times New Roman"/>
                <w:b/>
                <w:bCs/>
                <w:kern w:val="2"/>
                <w:sz w:val="24"/>
                <w:szCs w:val="24"/>
                <w:shd w:val="clear" w:color="auto" w:fill="FFFFFF"/>
              </w:rPr>
              <w:t>5</w:t>
            </w:r>
            <w:r w:rsidR="00B81024" w:rsidRPr="00EB6A2D">
              <w:rPr>
                <w:rFonts w:ascii="Times New Roman" w:hAnsi="Times New Roman" w:cs="Times New Roman"/>
                <w:b/>
                <w:bCs/>
                <w:kern w:val="2"/>
                <w:sz w:val="24"/>
                <w:szCs w:val="24"/>
                <w:shd w:val="clear" w:color="auto" w:fill="FFFFFF"/>
              </w:rPr>
              <w:t>0</w:t>
            </w:r>
            <w:r w:rsidR="003851E8" w:rsidRPr="00EB6A2D">
              <w:rPr>
                <w:rFonts w:ascii="Times New Roman" w:hAnsi="Times New Roman" w:cs="Times New Roman"/>
                <w:b/>
                <w:bCs/>
                <w:kern w:val="2"/>
                <w:sz w:val="24"/>
                <w:szCs w:val="24"/>
                <w:shd w:val="clear" w:color="auto" w:fill="FFFFFF"/>
              </w:rPr>
              <w:t> 000,00 Eur</w:t>
            </w:r>
            <w:r w:rsidR="003851E8" w:rsidRPr="00EB6A2D">
              <w:rPr>
                <w:rFonts w:ascii="Times New Roman" w:hAnsi="Times New Roman" w:cs="Times New Roman"/>
                <w:kern w:val="2"/>
                <w:sz w:val="24"/>
                <w:szCs w:val="24"/>
                <w:shd w:val="clear" w:color="auto" w:fill="FFFFFF"/>
              </w:rPr>
              <w:t xml:space="preserve"> (penki</w:t>
            </w:r>
            <w:r w:rsidR="00B81024" w:rsidRPr="00EB6A2D">
              <w:rPr>
                <w:rFonts w:ascii="Times New Roman" w:hAnsi="Times New Roman" w:cs="Times New Roman"/>
                <w:kern w:val="2"/>
                <w:sz w:val="24"/>
                <w:szCs w:val="24"/>
                <w:shd w:val="clear" w:color="auto" w:fill="FFFFFF"/>
              </w:rPr>
              <w:t>asdešimt</w:t>
            </w:r>
            <w:r w:rsidR="003851E8" w:rsidRPr="00EB6A2D">
              <w:rPr>
                <w:rFonts w:ascii="Times New Roman" w:hAnsi="Times New Roman" w:cs="Times New Roman"/>
                <w:kern w:val="2"/>
                <w:sz w:val="24"/>
                <w:szCs w:val="24"/>
                <w:shd w:val="clear" w:color="auto" w:fill="FFFFFF"/>
              </w:rPr>
              <w:t xml:space="preserve"> tūkstanči</w:t>
            </w:r>
            <w:r w:rsidR="00B81024" w:rsidRPr="00EB6A2D">
              <w:rPr>
                <w:rFonts w:ascii="Times New Roman" w:hAnsi="Times New Roman" w:cs="Times New Roman"/>
                <w:kern w:val="2"/>
                <w:sz w:val="24"/>
                <w:szCs w:val="24"/>
                <w:shd w:val="clear" w:color="auto" w:fill="FFFFFF"/>
              </w:rPr>
              <w:t>ų</w:t>
            </w:r>
            <w:r w:rsidR="003851E8" w:rsidRPr="00EB6A2D">
              <w:rPr>
                <w:rFonts w:ascii="Times New Roman" w:hAnsi="Times New Roman" w:cs="Times New Roman"/>
                <w:kern w:val="2"/>
                <w:sz w:val="24"/>
                <w:szCs w:val="24"/>
                <w:shd w:val="clear" w:color="auto" w:fill="FFFFFF"/>
              </w:rPr>
              <w:t xml:space="preserve"> eurų).</w:t>
            </w:r>
            <w:r w:rsidRPr="00EB6A2D">
              <w:rPr>
                <w:rFonts w:ascii="Times New Roman" w:hAnsi="Times New Roman" w:cs="Times New Roman"/>
                <w:kern w:val="2"/>
                <w:sz w:val="24"/>
                <w:szCs w:val="24"/>
              </w:rPr>
              <w:t xml:space="preserve"> Ši suma per 5 (penkias) darbo dienas yra grąžinama </w:t>
            </w:r>
            <w:r w:rsidRPr="00EB6A2D">
              <w:rPr>
                <w:rFonts w:ascii="Times New Roman" w:hAnsi="Times New Roman" w:cs="Times New Roman"/>
                <w:iCs/>
                <w:kern w:val="2"/>
                <w:sz w:val="24"/>
                <w:szCs w:val="24"/>
              </w:rPr>
              <w:t>Tiekėjui</w:t>
            </w:r>
            <w:r w:rsidRPr="00EB6A2D">
              <w:rPr>
                <w:rFonts w:ascii="Times New Roman" w:hAnsi="Times New Roman" w:cs="Times New Roman"/>
                <w:kern w:val="2"/>
                <w:sz w:val="24"/>
                <w:szCs w:val="24"/>
              </w:rPr>
              <w:t xml:space="preserve"> tinkamai įvykdžius Sutartyje numatytus įsipareigojimus arba jei Sutarties įvykdymo užtikrinimas tapo nebereikalingas dėl kitų priežasčių. </w:t>
            </w:r>
            <w:r w:rsidRPr="00EB6A2D">
              <w:rPr>
                <w:rFonts w:ascii="Times New Roman" w:hAnsi="Times New Roman" w:cs="Times New Roman"/>
                <w:iCs/>
                <w:kern w:val="2"/>
                <w:sz w:val="24"/>
                <w:szCs w:val="24"/>
              </w:rPr>
              <w:t>Tiekėjui</w:t>
            </w:r>
            <w:r w:rsidRPr="00EB6A2D">
              <w:rPr>
                <w:rFonts w:ascii="Times New Roman" w:hAnsi="Times New Roman" w:cs="Times New Roman"/>
                <w:kern w:val="2"/>
                <w:sz w:val="24"/>
                <w:szCs w:val="24"/>
              </w:rPr>
              <w:t xml:space="preserve"> neįvykdžius savo sutartinių įsipareigojimų ar Sutartį nutraukus dėl </w:t>
            </w:r>
            <w:r w:rsidRPr="00EB6A2D">
              <w:rPr>
                <w:rFonts w:ascii="Times New Roman" w:hAnsi="Times New Roman" w:cs="Times New Roman"/>
                <w:iCs/>
                <w:kern w:val="2"/>
                <w:sz w:val="24"/>
                <w:szCs w:val="24"/>
              </w:rPr>
              <w:t>Tiekėjo</w:t>
            </w:r>
            <w:r w:rsidRPr="00EB6A2D">
              <w:rPr>
                <w:rFonts w:ascii="Times New Roman" w:hAnsi="Times New Roman" w:cs="Times New Roman"/>
                <w:kern w:val="2"/>
                <w:sz w:val="24"/>
                <w:szCs w:val="24"/>
              </w:rPr>
              <w:t xml:space="preserve"> kaltės, visa šiame punkte nurodyta į Pirkėjo sąskaitą pervesta suma yra negrąžinama.</w:t>
            </w:r>
          </w:p>
        </w:tc>
      </w:tr>
      <w:tr w:rsidR="00112405" w:rsidRPr="00A5651E" w14:paraId="09377081" w14:textId="77777777" w:rsidTr="003336D6">
        <w:trPr>
          <w:trHeight w:val="300"/>
        </w:trPr>
        <w:tc>
          <w:tcPr>
            <w:tcW w:w="9637" w:type="dxa"/>
            <w:gridSpan w:val="4"/>
          </w:tcPr>
          <w:p w14:paraId="2CF68ACC" w14:textId="77777777" w:rsidR="00112405" w:rsidRPr="00A5651E" w:rsidRDefault="00112405" w:rsidP="003336D6">
            <w:pPr>
              <w:ind w:firstLine="0"/>
              <w:jc w:val="center"/>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9. ŠALIŲ ATSAKOMYBĖ</w:t>
            </w:r>
          </w:p>
        </w:tc>
      </w:tr>
      <w:tr w:rsidR="00112405" w:rsidRPr="00A5651E" w14:paraId="3E4AB9A9" w14:textId="77777777" w:rsidTr="003336D6">
        <w:trPr>
          <w:trHeight w:val="300"/>
        </w:trPr>
        <w:tc>
          <w:tcPr>
            <w:tcW w:w="3127" w:type="dxa"/>
            <w:gridSpan w:val="2"/>
          </w:tcPr>
          <w:p w14:paraId="2EE3C7C7"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9.1. Pirkėjui taikomos netesybos už mokėjimų pagal Sutartį vėlavimą</w:t>
            </w:r>
          </w:p>
        </w:tc>
        <w:tc>
          <w:tcPr>
            <w:tcW w:w="6510" w:type="dxa"/>
            <w:gridSpan w:val="2"/>
          </w:tcPr>
          <w:p w14:paraId="7373D8A2" w14:textId="77777777" w:rsidR="00112405" w:rsidRPr="00EB6A2D" w:rsidRDefault="00112405" w:rsidP="003336D6">
            <w:pPr>
              <w:ind w:firstLine="0"/>
              <w:jc w:val="both"/>
              <w:rPr>
                <w:rFonts w:ascii="Times New Roman" w:hAnsi="Times New Roman" w:cs="Times New Roman"/>
                <w:bCs/>
                <w:color w:val="FF0000"/>
                <w:kern w:val="2"/>
                <w:sz w:val="24"/>
                <w:szCs w:val="24"/>
                <w:lang w:eastAsia="en-US"/>
              </w:rPr>
            </w:pPr>
            <w:r w:rsidRPr="00EB6A2D">
              <w:rPr>
                <w:rFonts w:ascii="Times New Roman" w:hAnsi="Times New Roman" w:cs="Times New Roman"/>
                <w:bCs/>
                <w:color w:val="000000"/>
                <w:kern w:val="2"/>
                <w:sz w:val="24"/>
                <w:szCs w:val="24"/>
                <w:lang w:eastAsia="en-US"/>
              </w:rPr>
              <w:t xml:space="preserve">Jei Pirkėjas, gavęs tinkamai pateiktą ir užpildytą Sąskaitą, uždelsia atsiskaityti už tinkamai Tiekėjo suteiktas kokybiškas Paslaugas per Sutartyje nurodytą terminą, Tiekėjas nuo kitos nei nustatytas terminas dienos </w:t>
            </w:r>
            <w:r w:rsidRPr="00EB6A2D">
              <w:rPr>
                <w:rFonts w:ascii="Times New Roman" w:hAnsi="Times New Roman" w:cs="Times New Roman"/>
                <w:bCs/>
                <w:kern w:val="2"/>
                <w:sz w:val="24"/>
                <w:szCs w:val="24"/>
                <w:lang w:eastAsia="en-US"/>
              </w:rPr>
              <w:t xml:space="preserve">Pirkėjui skaičiuoja 0,02 (dvi šimtosios) procento </w:t>
            </w:r>
            <w:r w:rsidRPr="00EB6A2D">
              <w:rPr>
                <w:rFonts w:ascii="Times New Roman" w:hAnsi="Times New Roman" w:cs="Times New Roman"/>
                <w:bCs/>
                <w:color w:val="000000"/>
                <w:kern w:val="2"/>
                <w:sz w:val="24"/>
                <w:szCs w:val="24"/>
                <w:lang w:eastAsia="en-US"/>
              </w:rPr>
              <w:t xml:space="preserve">dydžio delspinigius nuo neapmokėtos sumos be PVM už kiekvieną vėlavimo </w:t>
            </w:r>
            <w:r w:rsidRPr="00EB6A2D">
              <w:rPr>
                <w:rFonts w:ascii="Times New Roman" w:hAnsi="Times New Roman" w:cs="Times New Roman"/>
                <w:bCs/>
                <w:color w:val="000000" w:themeColor="text1"/>
                <w:kern w:val="2"/>
                <w:sz w:val="24"/>
                <w:szCs w:val="24"/>
                <w:lang w:eastAsia="en-US"/>
              </w:rPr>
              <w:t>dieną.</w:t>
            </w:r>
          </w:p>
        </w:tc>
      </w:tr>
      <w:tr w:rsidR="00112405" w:rsidRPr="00A5651E" w14:paraId="003F2313" w14:textId="77777777" w:rsidTr="003336D6">
        <w:trPr>
          <w:trHeight w:val="300"/>
        </w:trPr>
        <w:tc>
          <w:tcPr>
            <w:tcW w:w="3127" w:type="dxa"/>
            <w:gridSpan w:val="2"/>
          </w:tcPr>
          <w:p w14:paraId="53C15725"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sz w:val="24"/>
                <w:szCs w:val="24"/>
                <w:lang w:eastAsia="en-US"/>
              </w:rPr>
              <w:t>9.2. Tiekėjui taikomos netesybos</w:t>
            </w:r>
          </w:p>
        </w:tc>
        <w:tc>
          <w:tcPr>
            <w:tcW w:w="6510" w:type="dxa"/>
            <w:gridSpan w:val="2"/>
          </w:tcPr>
          <w:p w14:paraId="6D08A8C3" w14:textId="254FF862" w:rsidR="00112405" w:rsidRPr="00EB6A2D" w:rsidRDefault="00A63FDB" w:rsidP="003336D6">
            <w:pPr>
              <w:spacing w:before="120"/>
              <w:ind w:firstLine="0"/>
              <w:jc w:val="both"/>
              <w:rPr>
                <w:rFonts w:ascii="Times New Roman" w:hAnsi="Times New Roman" w:cs="Times New Roman"/>
                <w:b/>
                <w:kern w:val="2"/>
                <w:sz w:val="24"/>
                <w:szCs w:val="24"/>
                <w:lang w:eastAsia="en-US"/>
              </w:rPr>
            </w:pPr>
            <w:r>
              <w:rPr>
                <w:rFonts w:ascii="Times New Roman" w:hAnsi="Times New Roman" w:cs="Times New Roman"/>
                <w:color w:val="000000"/>
                <w:sz w:val="24"/>
                <w:szCs w:val="24"/>
                <w:lang w:eastAsia="en-US"/>
              </w:rPr>
              <w:t>Netaikoma (Tiekėjui taikomos baudos</w:t>
            </w:r>
            <w:r w:rsidR="00CC6395">
              <w:rPr>
                <w:rFonts w:ascii="Times New Roman" w:hAnsi="Times New Roman" w:cs="Times New Roman"/>
                <w:color w:val="000000"/>
                <w:sz w:val="24"/>
                <w:szCs w:val="24"/>
                <w:lang w:eastAsia="en-US"/>
              </w:rPr>
              <w:t xml:space="preserve"> – 9.10 p.</w:t>
            </w:r>
            <w:r>
              <w:rPr>
                <w:rFonts w:ascii="Times New Roman" w:hAnsi="Times New Roman" w:cs="Times New Roman"/>
                <w:color w:val="000000"/>
                <w:sz w:val="24"/>
                <w:szCs w:val="24"/>
                <w:lang w:eastAsia="en-US"/>
              </w:rPr>
              <w:t>).</w:t>
            </w:r>
          </w:p>
        </w:tc>
      </w:tr>
      <w:tr w:rsidR="00112405" w:rsidRPr="00A5651E" w14:paraId="29543FF8" w14:textId="77777777" w:rsidTr="003336D6">
        <w:trPr>
          <w:trHeight w:val="300"/>
        </w:trPr>
        <w:tc>
          <w:tcPr>
            <w:tcW w:w="3127" w:type="dxa"/>
            <w:gridSpan w:val="2"/>
          </w:tcPr>
          <w:p w14:paraId="1131487A"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9.3. Tiekėjui/Pirkėjui taikoma bauda nutraukus Sutartį dėl esminio Sutarties pažeidimo ar nepagrįstai nutraukus Sutarties vykdymą ne Sutartyje nustatyta tvarka</w:t>
            </w:r>
          </w:p>
        </w:tc>
        <w:tc>
          <w:tcPr>
            <w:tcW w:w="6510" w:type="dxa"/>
            <w:gridSpan w:val="2"/>
          </w:tcPr>
          <w:p w14:paraId="482BA6A1" w14:textId="5D242F4B" w:rsidR="00320175" w:rsidRPr="00EB6A2D" w:rsidRDefault="00320175" w:rsidP="00320175">
            <w:pPr>
              <w:spacing w:after="240"/>
              <w:ind w:firstLine="0"/>
              <w:rPr>
                <w:rFonts w:ascii="Times New Roman" w:hAnsi="Times New Roman" w:cs="Times New Roman"/>
                <w:bCs/>
                <w:sz w:val="24"/>
                <w:szCs w:val="24"/>
              </w:rPr>
            </w:pPr>
            <w:r w:rsidRPr="00EB6A2D">
              <w:rPr>
                <w:rFonts w:ascii="Times New Roman" w:hAnsi="Times New Roman" w:cs="Times New Roman"/>
                <w:bCs/>
                <w:kern w:val="2"/>
                <w:sz w:val="24"/>
                <w:szCs w:val="24"/>
              </w:rPr>
              <w:t xml:space="preserve">9.3.1. Nutraukus Sutartį dėl esminio Sutarties pažeidimo, nustatyto Sutarties Specialiosiose sąlygose, mokama </w:t>
            </w:r>
            <w:r w:rsidR="000A53F6" w:rsidRPr="00EB6A2D">
              <w:rPr>
                <w:rFonts w:ascii="Times New Roman" w:hAnsi="Times New Roman" w:cs="Times New Roman"/>
                <w:sz w:val="24"/>
                <w:szCs w:val="24"/>
              </w:rPr>
              <w:t>70 000,00 Eur (septyniasdešimt tūkstančių eurų)</w:t>
            </w:r>
            <w:r w:rsidRPr="00EB6A2D">
              <w:rPr>
                <w:rFonts w:ascii="Times New Roman" w:hAnsi="Times New Roman" w:cs="Times New Roman"/>
                <w:bCs/>
                <w:kern w:val="2"/>
                <w:sz w:val="24"/>
                <w:szCs w:val="24"/>
              </w:rPr>
              <w:t xml:space="preserve"> dydžio bauda.</w:t>
            </w:r>
          </w:p>
          <w:p w14:paraId="2AB6291E" w14:textId="50374030" w:rsidR="00320175" w:rsidRPr="00EB6A2D" w:rsidRDefault="00320175" w:rsidP="00320175">
            <w:pPr>
              <w:ind w:firstLine="0"/>
              <w:rPr>
                <w:rFonts w:ascii="Times New Roman" w:hAnsi="Times New Roman" w:cs="Times New Roman"/>
                <w:kern w:val="2"/>
                <w:sz w:val="24"/>
                <w:szCs w:val="24"/>
                <w:lang w:eastAsia="en-US"/>
              </w:rPr>
            </w:pPr>
            <w:r w:rsidRPr="00EB6A2D">
              <w:rPr>
                <w:rFonts w:ascii="Times New Roman" w:hAnsi="Times New Roman" w:cs="Times New Roman"/>
                <w:bCs/>
                <w:sz w:val="24"/>
                <w:szCs w:val="24"/>
              </w:rPr>
              <w:t xml:space="preserve">9.3.2. Nepagrįstai nutraukus Sutarties vykdymą ne Sutartyje nustatyta tvarka, mokama </w:t>
            </w:r>
            <w:r w:rsidR="000A53F6" w:rsidRPr="00EB6A2D">
              <w:rPr>
                <w:rFonts w:ascii="Times New Roman" w:hAnsi="Times New Roman" w:cs="Times New Roman"/>
                <w:sz w:val="24"/>
                <w:szCs w:val="24"/>
              </w:rPr>
              <w:t>70 000,00 Eur (septyniasdešimt tūkstančių eurų)</w:t>
            </w:r>
            <w:r w:rsidRPr="00EB6A2D">
              <w:rPr>
                <w:rFonts w:ascii="Times New Roman" w:hAnsi="Times New Roman" w:cs="Times New Roman"/>
                <w:bCs/>
                <w:kern w:val="2"/>
                <w:sz w:val="24"/>
                <w:szCs w:val="24"/>
              </w:rPr>
              <w:t>dydžio bauda.</w:t>
            </w:r>
          </w:p>
        </w:tc>
      </w:tr>
      <w:tr w:rsidR="00112405" w:rsidRPr="00A5651E" w14:paraId="118504CD" w14:textId="77777777" w:rsidTr="003336D6">
        <w:trPr>
          <w:trHeight w:val="300"/>
        </w:trPr>
        <w:tc>
          <w:tcPr>
            <w:tcW w:w="3127" w:type="dxa"/>
            <w:gridSpan w:val="2"/>
          </w:tcPr>
          <w:p w14:paraId="2026D181"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0C40157D" w14:textId="024F9FA9" w:rsidR="001C6616" w:rsidRPr="00EB6A2D" w:rsidRDefault="001C6616" w:rsidP="003336D6">
            <w:pPr>
              <w:ind w:firstLine="0"/>
              <w:jc w:val="both"/>
              <w:rPr>
                <w:rFonts w:ascii="Times New Roman" w:hAnsi="Times New Roman" w:cs="Times New Roman"/>
                <w:bCs/>
                <w:kern w:val="2"/>
                <w:sz w:val="24"/>
                <w:szCs w:val="24"/>
                <w:lang w:eastAsia="en-US"/>
              </w:rPr>
            </w:pPr>
            <w:r w:rsidRPr="00EB6A2D">
              <w:rPr>
                <w:rFonts w:ascii="Times New Roman" w:hAnsi="Times New Roman" w:cs="Times New Roman"/>
                <w:bCs/>
                <w:kern w:val="2"/>
                <w:sz w:val="24"/>
                <w:szCs w:val="24"/>
                <w:lang w:eastAsia="en-US"/>
              </w:rPr>
              <w:t>Netaikoma</w:t>
            </w:r>
          </w:p>
        </w:tc>
      </w:tr>
      <w:tr w:rsidR="00112405" w:rsidRPr="00A5651E" w14:paraId="583E1969" w14:textId="77777777" w:rsidTr="003336D6">
        <w:trPr>
          <w:trHeight w:val="300"/>
        </w:trPr>
        <w:tc>
          <w:tcPr>
            <w:tcW w:w="3127" w:type="dxa"/>
            <w:gridSpan w:val="2"/>
          </w:tcPr>
          <w:p w14:paraId="3715DC47"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 xml:space="preserve">9.5. Tiekėjui taikomos baudos dėl aplinkosauginių </w:t>
            </w:r>
            <w:r w:rsidRPr="00EB6A2D">
              <w:rPr>
                <w:rFonts w:ascii="Times New Roman" w:hAnsi="Times New Roman" w:cs="Times New Roman"/>
                <w:b/>
                <w:kern w:val="2"/>
                <w:sz w:val="24"/>
                <w:szCs w:val="24"/>
                <w:lang w:eastAsia="en-US"/>
              </w:rPr>
              <w:lastRenderedPageBreak/>
              <w:t>ir (arba) socialinių kriterijų nesilaikymo</w:t>
            </w:r>
          </w:p>
        </w:tc>
        <w:tc>
          <w:tcPr>
            <w:tcW w:w="6510" w:type="dxa"/>
            <w:gridSpan w:val="2"/>
          </w:tcPr>
          <w:p w14:paraId="5CB06549" w14:textId="79130B72" w:rsidR="00112405" w:rsidRPr="00EB6A2D" w:rsidRDefault="00112405" w:rsidP="00BE5899">
            <w:pPr>
              <w:ind w:firstLine="0"/>
              <w:rPr>
                <w:rFonts w:ascii="Times New Roman" w:hAnsi="Times New Roman" w:cs="Times New Roman"/>
                <w:bCs/>
                <w:kern w:val="2"/>
                <w:sz w:val="24"/>
                <w:szCs w:val="24"/>
                <w:lang w:eastAsia="en-US"/>
              </w:rPr>
            </w:pPr>
            <w:r w:rsidRPr="00EB6A2D">
              <w:rPr>
                <w:rFonts w:ascii="Times New Roman" w:hAnsi="Times New Roman" w:cs="Times New Roman"/>
                <w:bCs/>
                <w:kern w:val="2"/>
                <w:sz w:val="24"/>
                <w:szCs w:val="24"/>
                <w:lang w:eastAsia="en-US"/>
              </w:rPr>
              <w:lastRenderedPageBreak/>
              <w:t>Aplinkosauginiai reikalavimai, susiję su Paslaugų teikimui naudojamomis transporto priemonėmis, nustatyti Techninėje specifikacijoje</w:t>
            </w:r>
            <w:r w:rsidR="009B1B82" w:rsidRPr="00EB6A2D">
              <w:rPr>
                <w:rFonts w:ascii="Times New Roman" w:hAnsi="Times New Roman" w:cs="Times New Roman"/>
                <w:bCs/>
                <w:kern w:val="2"/>
                <w:sz w:val="24"/>
                <w:szCs w:val="24"/>
                <w:lang w:eastAsia="en-US"/>
              </w:rPr>
              <w:t xml:space="preserve"> ir Pasiūlymo formoje </w:t>
            </w:r>
            <w:r w:rsidRPr="00EB6A2D">
              <w:rPr>
                <w:rFonts w:ascii="Times New Roman" w:hAnsi="Times New Roman" w:cs="Times New Roman"/>
                <w:bCs/>
                <w:kern w:val="2"/>
                <w:sz w:val="24"/>
                <w:szCs w:val="24"/>
                <w:lang w:eastAsia="en-US"/>
              </w:rPr>
              <w:t xml:space="preserve">ir už jų nesilaikymą </w:t>
            </w:r>
            <w:r w:rsidRPr="00EB6A2D">
              <w:rPr>
                <w:rFonts w:ascii="Times New Roman" w:hAnsi="Times New Roman" w:cs="Times New Roman"/>
                <w:bCs/>
                <w:kern w:val="2"/>
                <w:sz w:val="24"/>
                <w:szCs w:val="24"/>
                <w:lang w:eastAsia="en-US"/>
              </w:rPr>
              <w:lastRenderedPageBreak/>
              <w:t xml:space="preserve">Sutarties vykdymo metu taikomos baudos numatytos Specialiųjų </w:t>
            </w:r>
            <w:r w:rsidR="0037327C" w:rsidRPr="00EB6A2D">
              <w:rPr>
                <w:rFonts w:ascii="Times New Roman" w:hAnsi="Times New Roman" w:cs="Times New Roman"/>
                <w:bCs/>
                <w:kern w:val="2"/>
                <w:sz w:val="24"/>
                <w:szCs w:val="24"/>
                <w:lang w:eastAsia="en-US"/>
              </w:rPr>
              <w:t xml:space="preserve">sutarties </w:t>
            </w:r>
            <w:r w:rsidRPr="00EB6A2D">
              <w:rPr>
                <w:rFonts w:ascii="Times New Roman" w:hAnsi="Times New Roman" w:cs="Times New Roman"/>
                <w:bCs/>
                <w:kern w:val="2"/>
                <w:sz w:val="24"/>
                <w:szCs w:val="24"/>
                <w:lang w:eastAsia="en-US"/>
              </w:rPr>
              <w:t xml:space="preserve">sąlygų </w:t>
            </w:r>
            <w:r w:rsidR="00BE5899" w:rsidRPr="00EB6A2D">
              <w:rPr>
                <w:rFonts w:ascii="Times New Roman" w:hAnsi="Times New Roman" w:cs="Times New Roman"/>
                <w:bCs/>
                <w:kern w:val="2"/>
                <w:sz w:val="24"/>
                <w:szCs w:val="24"/>
                <w:lang w:eastAsia="en-US"/>
              </w:rPr>
              <w:t>13 skyriuje</w:t>
            </w:r>
            <w:r w:rsidRPr="00EB6A2D">
              <w:rPr>
                <w:rFonts w:ascii="Times New Roman" w:hAnsi="Times New Roman" w:cs="Times New Roman"/>
                <w:bCs/>
                <w:kern w:val="2"/>
                <w:sz w:val="24"/>
                <w:szCs w:val="24"/>
                <w:lang w:eastAsia="en-US"/>
              </w:rPr>
              <w:t xml:space="preserve"> (taikoma tuo atveju, jei Tiekėjas su pasiūlymu neprisiėmė Specialiųjų </w:t>
            </w:r>
            <w:r w:rsidR="00B21958" w:rsidRPr="00EB6A2D">
              <w:rPr>
                <w:rFonts w:ascii="Times New Roman" w:hAnsi="Times New Roman" w:cs="Times New Roman"/>
                <w:bCs/>
                <w:kern w:val="2"/>
                <w:sz w:val="24"/>
                <w:szCs w:val="24"/>
                <w:lang w:eastAsia="en-US"/>
              </w:rPr>
              <w:t xml:space="preserve">sutarties </w:t>
            </w:r>
            <w:r w:rsidRPr="00EB6A2D">
              <w:rPr>
                <w:rFonts w:ascii="Times New Roman" w:hAnsi="Times New Roman" w:cs="Times New Roman"/>
                <w:bCs/>
                <w:kern w:val="2"/>
                <w:sz w:val="24"/>
                <w:szCs w:val="24"/>
                <w:lang w:eastAsia="en-US"/>
              </w:rPr>
              <w:t>sąlygų 6.3.1</w:t>
            </w:r>
            <w:r w:rsidR="00D15E94" w:rsidRPr="00EB6A2D">
              <w:rPr>
                <w:rFonts w:ascii="Times New Roman" w:hAnsi="Times New Roman" w:cs="Times New Roman"/>
                <w:bCs/>
                <w:kern w:val="2"/>
                <w:sz w:val="24"/>
                <w:szCs w:val="24"/>
                <w:lang w:eastAsia="en-US"/>
              </w:rPr>
              <w:t>.2</w:t>
            </w:r>
            <w:r w:rsidRPr="00EB6A2D">
              <w:rPr>
                <w:rFonts w:ascii="Times New Roman" w:hAnsi="Times New Roman" w:cs="Times New Roman"/>
                <w:bCs/>
                <w:kern w:val="2"/>
                <w:sz w:val="24"/>
                <w:szCs w:val="24"/>
                <w:lang w:eastAsia="en-US"/>
              </w:rPr>
              <w:t xml:space="preserve"> papunktyje nustatyto įsipareigojimo).</w:t>
            </w:r>
            <w:r w:rsidR="00364AA8" w:rsidRPr="00EB6A2D">
              <w:rPr>
                <w:rFonts w:ascii="Times New Roman" w:hAnsi="Times New Roman" w:cs="Times New Roman"/>
                <w:bCs/>
                <w:i/>
                <w:iCs/>
                <w:kern w:val="2"/>
                <w:sz w:val="24"/>
                <w:szCs w:val="24"/>
                <w:lang w:eastAsia="en-US"/>
              </w:rPr>
              <w:t xml:space="preserve"> </w:t>
            </w:r>
          </w:p>
          <w:p w14:paraId="762A8505" w14:textId="77777777" w:rsidR="00112405" w:rsidRPr="00EB6A2D" w:rsidRDefault="00112405" w:rsidP="003336D6">
            <w:pPr>
              <w:ind w:firstLine="0"/>
              <w:rPr>
                <w:rFonts w:ascii="Times New Roman" w:hAnsi="Times New Roman" w:cs="Times New Roman"/>
                <w:kern w:val="2"/>
                <w:sz w:val="24"/>
                <w:szCs w:val="24"/>
                <w:lang w:eastAsia="en-US"/>
              </w:rPr>
            </w:pPr>
          </w:p>
        </w:tc>
      </w:tr>
      <w:tr w:rsidR="00112405" w:rsidRPr="00A5651E" w14:paraId="28A3C063" w14:textId="77777777" w:rsidTr="003336D6">
        <w:trPr>
          <w:trHeight w:val="300"/>
        </w:trPr>
        <w:tc>
          <w:tcPr>
            <w:tcW w:w="3127" w:type="dxa"/>
            <w:gridSpan w:val="2"/>
          </w:tcPr>
          <w:p w14:paraId="6161B014" w14:textId="77777777" w:rsidR="00112405" w:rsidRPr="00A5651E" w:rsidRDefault="00112405" w:rsidP="003336D6">
            <w:pPr>
              <w:ind w:firstLine="0"/>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lastRenderedPageBreak/>
              <w:t>9.6. Tiekėjui/Pirkėjui taikoma bauda dėl konfidencialumo reikalavimų nesilaikymo</w:t>
            </w:r>
          </w:p>
        </w:tc>
        <w:tc>
          <w:tcPr>
            <w:tcW w:w="6510" w:type="dxa"/>
            <w:gridSpan w:val="2"/>
          </w:tcPr>
          <w:p w14:paraId="7BACCE6C" w14:textId="77777777" w:rsidR="00112405" w:rsidRPr="00EB6A2D" w:rsidRDefault="00112405" w:rsidP="003336D6">
            <w:pPr>
              <w:ind w:firstLine="0"/>
              <w:jc w:val="both"/>
              <w:rPr>
                <w:rFonts w:ascii="Times New Roman" w:hAnsi="Times New Roman" w:cs="Times New Roman"/>
                <w:bCs/>
                <w:kern w:val="2"/>
                <w:sz w:val="24"/>
                <w:szCs w:val="24"/>
                <w:lang w:eastAsia="en-US"/>
              </w:rPr>
            </w:pPr>
            <w:r w:rsidRPr="00EB6A2D">
              <w:rPr>
                <w:rFonts w:ascii="Times New Roman" w:hAnsi="Times New Roman" w:cs="Times New Roman"/>
                <w:bCs/>
                <w:kern w:val="2"/>
                <w:sz w:val="24"/>
                <w:szCs w:val="24"/>
                <w:lang w:eastAsia="en-US"/>
              </w:rPr>
              <w:t>Netaikoma</w:t>
            </w:r>
          </w:p>
          <w:p w14:paraId="2F77F94D" w14:textId="77777777" w:rsidR="00112405" w:rsidRPr="00EB6A2D" w:rsidRDefault="00112405" w:rsidP="003336D6">
            <w:pPr>
              <w:ind w:firstLine="0"/>
              <w:rPr>
                <w:rFonts w:ascii="Times New Roman" w:hAnsi="Times New Roman" w:cs="Times New Roman"/>
                <w:kern w:val="2"/>
                <w:sz w:val="24"/>
                <w:szCs w:val="24"/>
                <w:lang w:eastAsia="en-US"/>
              </w:rPr>
            </w:pPr>
          </w:p>
        </w:tc>
      </w:tr>
      <w:tr w:rsidR="00112405" w:rsidRPr="00A5651E" w14:paraId="4608FD25" w14:textId="77777777" w:rsidTr="003336D6">
        <w:trPr>
          <w:trHeight w:val="300"/>
        </w:trPr>
        <w:tc>
          <w:tcPr>
            <w:tcW w:w="3127" w:type="dxa"/>
            <w:gridSpan w:val="2"/>
          </w:tcPr>
          <w:p w14:paraId="2D185F65" w14:textId="77777777" w:rsidR="00112405" w:rsidRPr="00A5651E" w:rsidRDefault="00112405" w:rsidP="003336D6">
            <w:pPr>
              <w:ind w:firstLine="0"/>
              <w:rPr>
                <w:rFonts w:ascii="Times New Roman" w:hAnsi="Times New Roman" w:cs="Times New Roman"/>
                <w:b/>
                <w:kern w:val="2"/>
                <w:sz w:val="24"/>
                <w:szCs w:val="24"/>
                <w:lang w:eastAsia="en-US"/>
              </w:rPr>
            </w:pPr>
            <w:r w:rsidRPr="00A5651E">
              <w:rPr>
                <w:rFonts w:ascii="Times New Roman" w:hAnsi="Times New Roman" w:cs="Times New Roman"/>
                <w:b/>
                <w:sz w:val="24"/>
                <w:szCs w:val="24"/>
                <w:lang w:eastAsia="en-US"/>
              </w:rPr>
              <w:t xml:space="preserve">9.7. Tiekėjui taikomos netesybos dėl pirkimo dokumentuose nustatytų Kokybinių kriterijų </w:t>
            </w:r>
            <w:proofErr w:type="spellStart"/>
            <w:r w:rsidRPr="00A5651E">
              <w:rPr>
                <w:rFonts w:ascii="Times New Roman" w:hAnsi="Times New Roman" w:cs="Times New Roman"/>
                <w:b/>
                <w:sz w:val="24"/>
                <w:szCs w:val="24"/>
                <w:lang w:eastAsia="en-US"/>
              </w:rPr>
              <w:t>nepasiekimo</w:t>
            </w:r>
            <w:proofErr w:type="spellEnd"/>
            <w:r w:rsidRPr="00A5651E">
              <w:rPr>
                <w:rFonts w:ascii="Times New Roman" w:hAnsi="Times New Roman" w:cs="Times New Roman"/>
                <w:b/>
                <w:sz w:val="24"/>
                <w:szCs w:val="24"/>
                <w:lang w:eastAsia="en-US"/>
              </w:rPr>
              <w:t xml:space="preserve"> Sutarties vykdymo metu</w:t>
            </w:r>
          </w:p>
        </w:tc>
        <w:tc>
          <w:tcPr>
            <w:tcW w:w="6510" w:type="dxa"/>
            <w:gridSpan w:val="2"/>
          </w:tcPr>
          <w:p w14:paraId="6152F189" w14:textId="74E5CED7" w:rsidR="00112405" w:rsidRPr="00EB6A2D" w:rsidRDefault="00F464F3" w:rsidP="003B1CA8">
            <w:pPr>
              <w:ind w:firstLine="0"/>
              <w:rPr>
                <w:rFonts w:ascii="Times New Roman" w:hAnsi="Times New Roman" w:cs="Times New Roman"/>
                <w:kern w:val="2"/>
                <w:sz w:val="24"/>
                <w:szCs w:val="24"/>
                <w:lang w:eastAsia="en-US"/>
              </w:rPr>
            </w:pPr>
            <w:r w:rsidRPr="00EB6A2D">
              <w:rPr>
                <w:rFonts w:ascii="Times New Roman" w:hAnsi="Times New Roman" w:cs="Times New Roman"/>
                <w:kern w:val="2"/>
                <w:sz w:val="24"/>
                <w:szCs w:val="24"/>
              </w:rPr>
              <w:t>Už atliekų surinkimą ir vežimą atliekų surinkimo transporto priemonėmis neatitinkančiomis pasiūlyme ir Sutartyje (Sutarties specialiųjų sąlygų 6.3.1</w:t>
            </w:r>
            <w:r w:rsidR="00D15E94" w:rsidRPr="00EB6A2D">
              <w:rPr>
                <w:rFonts w:ascii="Times New Roman" w:hAnsi="Times New Roman" w:cs="Times New Roman"/>
                <w:kern w:val="2"/>
                <w:sz w:val="24"/>
                <w:szCs w:val="24"/>
              </w:rPr>
              <w:t>.2</w:t>
            </w:r>
            <w:r w:rsidRPr="00EB6A2D">
              <w:rPr>
                <w:rFonts w:ascii="Times New Roman" w:hAnsi="Times New Roman" w:cs="Times New Roman"/>
                <w:kern w:val="2"/>
                <w:sz w:val="24"/>
                <w:szCs w:val="24"/>
              </w:rPr>
              <w:t xml:space="preserve"> p</w:t>
            </w:r>
            <w:r w:rsidR="00D15E94" w:rsidRPr="00EB6A2D">
              <w:rPr>
                <w:rFonts w:ascii="Times New Roman" w:hAnsi="Times New Roman" w:cs="Times New Roman"/>
                <w:kern w:val="2"/>
                <w:sz w:val="24"/>
                <w:szCs w:val="24"/>
              </w:rPr>
              <w:t>apunktis</w:t>
            </w:r>
            <w:r w:rsidRPr="00EB6A2D">
              <w:rPr>
                <w:rFonts w:ascii="Times New Roman" w:hAnsi="Times New Roman" w:cs="Times New Roman"/>
                <w:kern w:val="2"/>
                <w:sz w:val="24"/>
                <w:szCs w:val="24"/>
              </w:rPr>
              <w:t xml:space="preserve">) nurodyto Kokybės kriterijaus, išskyrus </w:t>
            </w:r>
            <w:r w:rsidRPr="00EB6A2D">
              <w:rPr>
                <w:rFonts w:ascii="Times New Roman" w:hAnsi="Times New Roman" w:cs="Times New Roman"/>
                <w:i/>
                <w:iCs/>
                <w:kern w:val="2"/>
                <w:sz w:val="24"/>
                <w:szCs w:val="24"/>
              </w:rPr>
              <w:t>force majeure (nenugalimos jėgos)</w:t>
            </w:r>
            <w:r w:rsidRPr="00EB6A2D">
              <w:rPr>
                <w:rFonts w:ascii="Times New Roman" w:hAnsi="Times New Roman" w:cs="Times New Roman"/>
                <w:kern w:val="2"/>
                <w:sz w:val="24"/>
                <w:szCs w:val="24"/>
              </w:rPr>
              <w:t xml:space="preserve"> aplinkybes – 500,00 Eur bauda už kiekvieną šiuos reikalavimus neatitinkančios transporto priemonės naudojimo atvejį</w:t>
            </w:r>
            <w:r w:rsidR="003B1CA8" w:rsidRPr="00EB6A2D">
              <w:rPr>
                <w:rFonts w:ascii="Times New Roman" w:hAnsi="Times New Roman" w:cs="Times New Roman"/>
                <w:kern w:val="2"/>
                <w:sz w:val="24"/>
                <w:szCs w:val="24"/>
              </w:rPr>
              <w:t xml:space="preserve"> (taikoma tuo atveju, jei Tiekėjas su pasiūlymu prisiėmė šį įsipareigojimą).</w:t>
            </w:r>
          </w:p>
        </w:tc>
      </w:tr>
      <w:tr w:rsidR="00112405" w:rsidRPr="00A5651E" w14:paraId="2D0315A5" w14:textId="77777777" w:rsidTr="003336D6">
        <w:trPr>
          <w:trHeight w:val="414"/>
        </w:trPr>
        <w:tc>
          <w:tcPr>
            <w:tcW w:w="3127" w:type="dxa"/>
            <w:gridSpan w:val="2"/>
            <w:tcBorders>
              <w:top w:val="single" w:sz="4" w:space="0" w:color="auto"/>
              <w:left w:val="single" w:sz="4" w:space="0" w:color="auto"/>
              <w:bottom w:val="single" w:sz="4" w:space="0" w:color="auto"/>
              <w:right w:val="single" w:sz="4" w:space="0" w:color="auto"/>
            </w:tcBorders>
          </w:tcPr>
          <w:p w14:paraId="61E44F41"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 xml:space="preserve">9.8. Tiekėjui taikomos netesybos dėl Sutarties įvykdymo užtikrinimo </w:t>
            </w:r>
            <w:r w:rsidRPr="00EB6A2D">
              <w:rPr>
                <w:rFonts w:ascii="Times New Roman" w:hAnsi="Times New Roman" w:cs="Times New Roman"/>
                <w:b/>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0EC15026" w14:textId="77777777" w:rsidR="00112405" w:rsidRPr="00EB6A2D" w:rsidRDefault="00112405" w:rsidP="003336D6">
            <w:pPr>
              <w:spacing w:before="120"/>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Jeigu Tiekėjas vėluoja pratęsti ar pateikti naują Sutarties įvykdymo užtikrinimą, Pirkėjas Tiekėjui skaičiuoja 0,02 (dvi šimtosios) procento dydžio delspinigius nuo Pradinės sutarties vertės be PVM už kiekvieną uždelstą darbo dieną.</w:t>
            </w:r>
          </w:p>
          <w:p w14:paraId="292C8BFC" w14:textId="77777777" w:rsidR="00112405" w:rsidRPr="00EB6A2D" w:rsidRDefault="00112405" w:rsidP="003336D6">
            <w:pPr>
              <w:spacing w:before="120"/>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 xml:space="preserve">Tiekėjas privalo sumokėti Pirkėjui netesybas per </w:t>
            </w:r>
            <w:r w:rsidRPr="00EB6A2D">
              <w:rPr>
                <w:rFonts w:ascii="Times New Roman" w:hAnsi="Times New Roman" w:cs="Times New Roman"/>
                <w:kern w:val="2"/>
                <w:sz w:val="24"/>
                <w:szCs w:val="24"/>
                <w:shd w:val="clear" w:color="auto" w:fill="FFFFFF"/>
                <w:lang w:eastAsia="en-US"/>
              </w:rPr>
              <w:t>10 (dešimt)</w:t>
            </w:r>
            <w:r w:rsidRPr="00EB6A2D">
              <w:rPr>
                <w:rFonts w:ascii="Times New Roman" w:hAnsi="Times New Roman" w:cs="Times New Roman"/>
                <w:kern w:val="2"/>
                <w:sz w:val="24"/>
                <w:szCs w:val="24"/>
                <w:lang w:eastAsia="en-US"/>
              </w:rPr>
              <w:t xml:space="preserve">  dienų nuo Pirkėjo pareikalavimo. Jei Tiekėjas nesumoka netesybų per šį terminą, Pirkėjas turi teisę išskaičiuoti netesybas iš Tiekėjui mokėtinų sumų, kaip numatyta Bendrosiose sąlygose. </w:t>
            </w:r>
          </w:p>
        </w:tc>
      </w:tr>
      <w:tr w:rsidR="00112405" w:rsidRPr="00A5651E" w14:paraId="519E9950" w14:textId="77777777" w:rsidTr="003336D6">
        <w:trPr>
          <w:trHeight w:val="300"/>
        </w:trPr>
        <w:tc>
          <w:tcPr>
            <w:tcW w:w="3127" w:type="dxa"/>
            <w:gridSpan w:val="2"/>
          </w:tcPr>
          <w:p w14:paraId="6A621F46" w14:textId="77777777" w:rsidR="00112405" w:rsidRPr="00EB6A2D" w:rsidRDefault="00112405" w:rsidP="003336D6">
            <w:pPr>
              <w:ind w:firstLine="0"/>
              <w:rPr>
                <w:rFonts w:ascii="Times New Roman" w:hAnsi="Times New Roman" w:cs="Times New Roman"/>
                <w:b/>
                <w:bCs/>
                <w:kern w:val="2"/>
                <w:sz w:val="24"/>
                <w:szCs w:val="24"/>
                <w:lang w:eastAsia="en-US"/>
              </w:rPr>
            </w:pPr>
            <w:r w:rsidRPr="00EB6A2D">
              <w:rPr>
                <w:rFonts w:ascii="Times New Roman" w:hAnsi="Times New Roman" w:cs="Times New Roman"/>
                <w:b/>
                <w:sz w:val="24"/>
                <w:szCs w:val="24"/>
                <w:lang w:eastAsia="en-US"/>
              </w:rPr>
              <w:t>9.9. Tiekėjui taikoma bauda dėl Pirkėjo simbolių, pavadinimo ir ženklo reklamoje ar rinkodaroje naudojimo reikalavimų nesilaikymo bei draudimo naudotis Pirkėjo sukurtais</w:t>
            </w:r>
            <w:r w:rsidRPr="00EB6A2D">
              <w:rPr>
                <w:rFonts w:ascii="Times New Roman" w:hAnsi="Times New Roman" w:cs="Times New Roman"/>
                <w:bCs/>
                <w:sz w:val="24"/>
                <w:szCs w:val="24"/>
                <w:lang w:eastAsia="en-US"/>
              </w:rPr>
              <w:t xml:space="preserve"> </w:t>
            </w:r>
            <w:r w:rsidRPr="00EB6A2D">
              <w:rPr>
                <w:rFonts w:ascii="Times New Roman" w:hAnsi="Times New Roman" w:cs="Times New Roman"/>
                <w:b/>
                <w:sz w:val="24"/>
                <w:szCs w:val="24"/>
                <w:lang w:eastAsia="en-US"/>
              </w:rPr>
              <w:t>intelektiniais veiklos rezultatais nesilaikymo</w:t>
            </w:r>
          </w:p>
        </w:tc>
        <w:tc>
          <w:tcPr>
            <w:tcW w:w="6510" w:type="dxa"/>
            <w:gridSpan w:val="2"/>
          </w:tcPr>
          <w:p w14:paraId="5156B372" w14:textId="61B616D2" w:rsidR="00112405" w:rsidRPr="00EB6A2D" w:rsidRDefault="005D31BF" w:rsidP="00EC0084">
            <w:pPr>
              <w:spacing w:before="120"/>
              <w:ind w:firstLine="0"/>
              <w:rPr>
                <w:rFonts w:ascii="Times New Roman" w:hAnsi="Times New Roman" w:cs="Times New Roman"/>
                <w:bCs/>
                <w:kern w:val="2"/>
                <w:sz w:val="24"/>
                <w:szCs w:val="24"/>
                <w:lang w:eastAsia="en-US"/>
              </w:rPr>
            </w:pPr>
            <w:r w:rsidRPr="00EB6A2D">
              <w:rPr>
                <w:rFonts w:ascii="Times New Roman" w:hAnsi="Times New Roman" w:cs="Times New Roman"/>
                <w:color w:val="000000" w:themeColor="text1"/>
                <w:kern w:val="2"/>
                <w:sz w:val="24"/>
                <w:szCs w:val="24"/>
                <w:lang w:eastAsia="en-US"/>
              </w:rPr>
              <w:t>Netaikoma</w:t>
            </w:r>
          </w:p>
          <w:p w14:paraId="062EEF4A" w14:textId="77777777" w:rsidR="00112405" w:rsidRPr="00EB6A2D" w:rsidRDefault="00112405" w:rsidP="003336D6">
            <w:pPr>
              <w:ind w:firstLine="0"/>
              <w:jc w:val="both"/>
              <w:rPr>
                <w:rFonts w:ascii="Times New Roman" w:hAnsi="Times New Roman" w:cs="Times New Roman"/>
                <w:color w:val="4472C4"/>
                <w:kern w:val="2"/>
                <w:sz w:val="24"/>
                <w:szCs w:val="24"/>
                <w:lang w:eastAsia="en-US"/>
              </w:rPr>
            </w:pPr>
          </w:p>
        </w:tc>
      </w:tr>
      <w:tr w:rsidR="00112405" w:rsidRPr="00A5651E" w14:paraId="46A70A2A" w14:textId="77777777" w:rsidTr="003336D6">
        <w:trPr>
          <w:trHeight w:val="300"/>
        </w:trPr>
        <w:tc>
          <w:tcPr>
            <w:tcW w:w="3127" w:type="dxa"/>
            <w:gridSpan w:val="2"/>
          </w:tcPr>
          <w:p w14:paraId="4C6C6B14" w14:textId="77777777" w:rsidR="00112405" w:rsidRPr="00CC6395" w:rsidRDefault="00112405" w:rsidP="003336D6">
            <w:pPr>
              <w:ind w:firstLine="0"/>
              <w:rPr>
                <w:rFonts w:ascii="Times New Roman" w:hAnsi="Times New Roman" w:cs="Times New Roman"/>
                <w:b/>
                <w:kern w:val="2"/>
                <w:sz w:val="24"/>
                <w:szCs w:val="24"/>
                <w:lang w:eastAsia="en-US"/>
              </w:rPr>
            </w:pPr>
            <w:r w:rsidRPr="00CC6395">
              <w:rPr>
                <w:rFonts w:ascii="Times New Roman" w:hAnsi="Times New Roman" w:cs="Times New Roman"/>
                <w:b/>
                <w:kern w:val="2"/>
                <w:sz w:val="24"/>
                <w:szCs w:val="24"/>
                <w:lang w:eastAsia="en-US"/>
              </w:rPr>
              <w:t>9.10. Kitos netesybos</w:t>
            </w:r>
          </w:p>
        </w:tc>
        <w:tc>
          <w:tcPr>
            <w:tcW w:w="6510" w:type="dxa"/>
            <w:gridSpan w:val="2"/>
          </w:tcPr>
          <w:p w14:paraId="7654B002" w14:textId="12EB7EA8" w:rsidR="00112405" w:rsidRPr="00CC6395" w:rsidRDefault="00112405" w:rsidP="003336D6">
            <w:pPr>
              <w:ind w:firstLine="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Pirkėjas taik</w:t>
            </w:r>
            <w:r w:rsidR="00DA5B39" w:rsidRPr="00CC6395">
              <w:rPr>
                <w:rFonts w:ascii="Times New Roman" w:hAnsi="Times New Roman" w:cs="Times New Roman"/>
                <w:kern w:val="2"/>
                <w:sz w:val="24"/>
                <w:szCs w:val="24"/>
                <w:lang w:eastAsia="en-US"/>
              </w:rPr>
              <w:t>o</w:t>
            </w:r>
            <w:r w:rsidRPr="00CC6395">
              <w:rPr>
                <w:rFonts w:ascii="Times New Roman" w:hAnsi="Times New Roman" w:cs="Times New Roman"/>
                <w:kern w:val="2"/>
                <w:sz w:val="24"/>
                <w:szCs w:val="24"/>
                <w:lang w:eastAsia="en-US"/>
              </w:rPr>
              <w:t xml:space="preserve"> </w:t>
            </w:r>
            <w:r w:rsidRPr="00CC6395">
              <w:rPr>
                <w:rFonts w:ascii="Times New Roman" w:hAnsi="Times New Roman" w:cs="Times New Roman"/>
                <w:bCs/>
                <w:kern w:val="2"/>
                <w:sz w:val="24"/>
                <w:szCs w:val="24"/>
                <w:lang w:eastAsia="en-US"/>
              </w:rPr>
              <w:t>Tiekėjui</w:t>
            </w:r>
            <w:r w:rsidRPr="00CC6395">
              <w:rPr>
                <w:rFonts w:ascii="Times New Roman" w:hAnsi="Times New Roman" w:cs="Times New Roman"/>
                <w:kern w:val="2"/>
                <w:sz w:val="24"/>
                <w:szCs w:val="24"/>
                <w:lang w:eastAsia="en-US"/>
              </w:rPr>
              <w:t xml:space="preserve"> šias netesybas už Sutarties pažeidimus, padarytus ne dėl Pirkėjo kaltės:</w:t>
            </w:r>
          </w:p>
          <w:p w14:paraId="29F14373" w14:textId="77777777"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 xml:space="preserve"> už netinkamą arba nepilną pasiruošimą Paslaugų teikimui, būtinų veiksmų neatlikimą ar netinkamą jų atlikimą per Pasiruošimo terminą, jei dėl to nebuvo užtikrintas tinkamas Paslaugų teikimas pagal Sutarties reikalavimus – 50,00 Eur (penkiasdešimties eurų) bauda už kiekvieną nustatytą atvejį.</w:t>
            </w:r>
          </w:p>
          <w:p w14:paraId="27B55CE2" w14:textId="270502A6"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akto, kuriuo patvirtinama pasiruošimo pabaiga ir pasiruošimas Paslaugų teikimui, nepasirašymą ar pavėluotą pasirašymą ir Tiekėjui nepateikus įrodymų, patvirtinančių, kad vėlavimas atsirado dėl nuo Tiekėjo nepriklausančių priežasčių, ir jeigu dėl to nėra galimybės teikti Paslaugas pilna apimtimi – 2</w:t>
            </w:r>
            <w:r w:rsidR="00903F9A" w:rsidRPr="00CC6395">
              <w:rPr>
                <w:rFonts w:ascii="Times New Roman" w:hAnsi="Times New Roman" w:cs="Times New Roman"/>
                <w:sz w:val="24"/>
                <w:szCs w:val="24"/>
              </w:rPr>
              <w:t> </w:t>
            </w:r>
            <w:r w:rsidRPr="00CC6395">
              <w:rPr>
                <w:rFonts w:ascii="Times New Roman" w:hAnsi="Times New Roman" w:cs="Times New Roman"/>
                <w:kern w:val="2"/>
                <w:sz w:val="24"/>
                <w:szCs w:val="24"/>
                <w:lang w:eastAsia="en-US"/>
              </w:rPr>
              <w:t>000,00 Eur (dviejų tūkstančių eurų) bauda už kiekvieną pavėluotą dieną;</w:t>
            </w:r>
          </w:p>
          <w:p w14:paraId="73B9163A" w14:textId="77777777"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atliekų surinkimo grafiko nepateikimą ar pavėluotą pateikimą – 50,00 Eur (penkiasdešimties eurų) bauda už kiekvieną pradelstą dieną;</w:t>
            </w:r>
          </w:p>
          <w:p w14:paraId="1E969DE4" w14:textId="77777777"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lastRenderedPageBreak/>
              <w:t xml:space="preserve">už atliekų surinkimo grafiko ar jo pakeitimo savalaikį nepaskelbimą ar Pirkėjo nesuderinto grafiko paskelbimą </w:t>
            </w:r>
            <w:r w:rsidRPr="00CC6395">
              <w:rPr>
                <w:rFonts w:ascii="Times New Roman" w:hAnsi="Times New Roman" w:cs="Times New Roman"/>
                <w:sz w:val="24"/>
                <w:szCs w:val="24"/>
              </w:rPr>
              <w:t>Tiekėjo interneto svetainėje</w:t>
            </w:r>
            <w:r w:rsidRPr="00CC6395">
              <w:rPr>
                <w:rFonts w:ascii="Times New Roman" w:hAnsi="Times New Roman" w:cs="Times New Roman"/>
                <w:kern w:val="2"/>
                <w:sz w:val="24"/>
                <w:szCs w:val="24"/>
                <w:lang w:eastAsia="en-US"/>
              </w:rPr>
              <w:t xml:space="preserve"> - 50,00 Eur (penkiasdešimties eurų) bauda už kiekvieną nustatytą atvejį;</w:t>
            </w:r>
          </w:p>
          <w:p w14:paraId="1334002F" w14:textId="17343C8E"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konteinerio neįtraukimą į atliekų surinkimo grafiką</w:t>
            </w:r>
            <w:r w:rsidR="00D2538E" w:rsidRPr="00CC6395">
              <w:rPr>
                <w:rFonts w:ascii="Times New Roman" w:hAnsi="Times New Roman" w:cs="Times New Roman"/>
                <w:kern w:val="2"/>
                <w:sz w:val="24"/>
                <w:szCs w:val="24"/>
                <w:lang w:eastAsia="en-US"/>
              </w:rPr>
              <w:t xml:space="preserve"> nuo konteinerio pastatymo dienos</w:t>
            </w:r>
            <w:r w:rsidRPr="00CC6395">
              <w:rPr>
                <w:rFonts w:ascii="Times New Roman" w:hAnsi="Times New Roman" w:cs="Times New Roman"/>
                <w:kern w:val="2"/>
                <w:sz w:val="24"/>
                <w:szCs w:val="24"/>
                <w:lang w:eastAsia="en-US"/>
              </w:rPr>
              <w:t xml:space="preserve"> – 40,00 Eur (keturiasdešimties eurų) bauda už kiekvieną nustatytą atvejį;</w:t>
            </w:r>
          </w:p>
          <w:p w14:paraId="5727B371" w14:textId="1183922A"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pagal atliekų surinkimo grafiką dėl Tiekėjo kaltės</w:t>
            </w:r>
            <w:r w:rsidR="007E34AB" w:rsidRPr="00CC6395">
              <w:rPr>
                <w:rFonts w:ascii="Times New Roman" w:hAnsi="Times New Roman" w:cs="Times New Roman"/>
                <w:kern w:val="2"/>
                <w:sz w:val="24"/>
                <w:szCs w:val="24"/>
                <w:lang w:eastAsia="en-US"/>
              </w:rPr>
              <w:t>, atsižvelgiant į Techninėse specifikacijose nustatytą terminą,</w:t>
            </w:r>
            <w:r w:rsidR="005E6A8C" w:rsidRPr="00CC6395">
              <w:rPr>
                <w:rFonts w:ascii="Times New Roman" w:hAnsi="Times New Roman" w:cs="Times New Roman"/>
                <w:kern w:val="2"/>
                <w:sz w:val="24"/>
                <w:szCs w:val="24"/>
                <w:lang w:eastAsia="en-US"/>
              </w:rPr>
              <w:t xml:space="preserve"> </w:t>
            </w:r>
            <w:r w:rsidRPr="00CC6395">
              <w:rPr>
                <w:rFonts w:ascii="Times New Roman" w:hAnsi="Times New Roman" w:cs="Times New Roman"/>
                <w:kern w:val="2"/>
                <w:sz w:val="24"/>
                <w:szCs w:val="24"/>
                <w:lang w:eastAsia="en-US"/>
              </w:rPr>
              <w:t>neištuštintą individualų konteinerį – 40,00 Eur (keturiasdešimties eurų) bauda už kiekvieną neištuštintą individualų konteinerį;</w:t>
            </w:r>
            <w:r w:rsidR="0001569C" w:rsidRPr="00CC6395">
              <w:rPr>
                <w:rFonts w:ascii="Times New Roman" w:hAnsi="Times New Roman" w:cs="Times New Roman"/>
                <w:kern w:val="2"/>
                <w:sz w:val="24"/>
                <w:szCs w:val="24"/>
                <w:lang w:eastAsia="en-US"/>
              </w:rPr>
              <w:t xml:space="preserve"> Tokio paties dydžio bauda už kiekvieną neištuštintą  individualų konteinerį taikoma ir tais atvejais, kai individualus konteineris neištuštinamas per kitą Techninėje specifikacijoje konkrečiai nurodytą konteinerio ištuštinimo terminą;</w:t>
            </w:r>
          </w:p>
          <w:p w14:paraId="291BD5E3" w14:textId="52BFC4A2"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pagal atliekų surinkimo grafiką</w:t>
            </w:r>
            <w:r w:rsidR="0001569C" w:rsidRPr="00CC6395">
              <w:rPr>
                <w:rFonts w:ascii="Times New Roman" w:hAnsi="Times New Roman" w:cs="Times New Roman"/>
                <w:kern w:val="2"/>
                <w:sz w:val="24"/>
                <w:szCs w:val="24"/>
                <w:lang w:eastAsia="en-US"/>
              </w:rPr>
              <w:t xml:space="preserve"> </w:t>
            </w:r>
            <w:r w:rsidRPr="00CC6395">
              <w:rPr>
                <w:rFonts w:ascii="Times New Roman" w:hAnsi="Times New Roman" w:cs="Times New Roman"/>
                <w:kern w:val="2"/>
                <w:sz w:val="24"/>
                <w:szCs w:val="24"/>
                <w:lang w:eastAsia="en-US"/>
              </w:rPr>
              <w:t>dėl Tiekėjo kaltės neištuštintą kolektyvinį (bendro naudojimo) konteinerį – 80,00 Eur (aštuoniasdešimties eurų) bauda už kiekvieną neištuštintą</w:t>
            </w:r>
            <w:r w:rsidR="0001569C" w:rsidRPr="00CC6395">
              <w:rPr>
                <w:rFonts w:ascii="Times New Roman" w:hAnsi="Times New Roman" w:cs="Times New Roman"/>
                <w:kern w:val="2"/>
                <w:sz w:val="24"/>
                <w:szCs w:val="24"/>
                <w:lang w:eastAsia="en-US"/>
              </w:rPr>
              <w:t xml:space="preserve"> kolektyvinį</w:t>
            </w:r>
            <w:r w:rsidRPr="00CC6395">
              <w:rPr>
                <w:rFonts w:ascii="Times New Roman" w:hAnsi="Times New Roman" w:cs="Times New Roman"/>
                <w:kern w:val="2"/>
                <w:sz w:val="24"/>
                <w:szCs w:val="24"/>
                <w:lang w:eastAsia="en-US"/>
              </w:rPr>
              <w:t xml:space="preserve"> </w:t>
            </w:r>
            <w:r w:rsidR="0001569C" w:rsidRPr="00CC6395">
              <w:rPr>
                <w:rFonts w:ascii="Times New Roman" w:hAnsi="Times New Roman" w:cs="Times New Roman"/>
                <w:kern w:val="2"/>
                <w:sz w:val="24"/>
                <w:szCs w:val="24"/>
                <w:lang w:eastAsia="en-US"/>
              </w:rPr>
              <w:t>(</w:t>
            </w:r>
            <w:r w:rsidRPr="00CC6395">
              <w:rPr>
                <w:rFonts w:ascii="Times New Roman" w:hAnsi="Times New Roman" w:cs="Times New Roman"/>
                <w:kern w:val="2"/>
                <w:sz w:val="24"/>
                <w:szCs w:val="24"/>
                <w:lang w:eastAsia="en-US"/>
              </w:rPr>
              <w:t>bendro naudojimo</w:t>
            </w:r>
            <w:r w:rsidR="0001569C" w:rsidRPr="00CC6395">
              <w:rPr>
                <w:rFonts w:ascii="Times New Roman" w:hAnsi="Times New Roman" w:cs="Times New Roman"/>
                <w:kern w:val="2"/>
                <w:sz w:val="24"/>
                <w:szCs w:val="24"/>
                <w:lang w:eastAsia="en-US"/>
              </w:rPr>
              <w:t>)</w:t>
            </w:r>
            <w:r w:rsidRPr="00CC6395">
              <w:rPr>
                <w:rFonts w:ascii="Times New Roman" w:hAnsi="Times New Roman" w:cs="Times New Roman"/>
                <w:kern w:val="2"/>
                <w:sz w:val="24"/>
                <w:szCs w:val="24"/>
                <w:lang w:eastAsia="en-US"/>
              </w:rPr>
              <w:t xml:space="preserve"> konteinerį</w:t>
            </w:r>
            <w:r w:rsidR="0001569C" w:rsidRPr="00CC6395">
              <w:rPr>
                <w:rFonts w:ascii="Times New Roman" w:hAnsi="Times New Roman" w:cs="Times New Roman"/>
                <w:kern w:val="2"/>
                <w:sz w:val="24"/>
                <w:szCs w:val="24"/>
                <w:lang w:eastAsia="en-US"/>
              </w:rPr>
              <w:t>. Tokio paties dydžio bauda už kiekvieną neištuštintą kolektyvinį (bendro naudojimo) konteinerį taikoma ir tais atvejais, kai kolektyvinis konteineris neištuštinamas per kitą Techninėje specifikacijoje konkrečiai nurodytą konteinerio ištuštinimo terminą;</w:t>
            </w:r>
          </w:p>
          <w:p w14:paraId="2BE92528" w14:textId="5EF7E66A"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 xml:space="preserve">už </w:t>
            </w:r>
            <w:r w:rsidR="00067E65" w:rsidRPr="00CC6395">
              <w:rPr>
                <w:rFonts w:ascii="Times New Roman" w:hAnsi="Times New Roman" w:cs="Times New Roman"/>
                <w:kern w:val="2"/>
                <w:sz w:val="24"/>
                <w:szCs w:val="24"/>
                <w:lang w:eastAsia="en-US"/>
              </w:rPr>
              <w:t xml:space="preserve">naujų </w:t>
            </w:r>
            <w:r w:rsidRPr="00CC6395">
              <w:rPr>
                <w:rFonts w:ascii="Times New Roman" w:hAnsi="Times New Roman" w:cs="Times New Roman"/>
                <w:kern w:val="2"/>
                <w:sz w:val="24"/>
                <w:szCs w:val="24"/>
                <w:lang w:eastAsia="en-US"/>
              </w:rPr>
              <w:t>atliekų turėtojų neaprūpinimą konteineriais Techninėje specifikacijoje nustatyta tvarka ir (ar) terminais, taip pat už aprūpinimą ir (ar) aptarnavimą konteineriu, kuris neatitinka Techninės specifikacijos nustatytų reikalavimų – 50,00 Eur (penkiasdešimties eurų) bauda už kiekvieną konteinerį;</w:t>
            </w:r>
          </w:p>
          <w:p w14:paraId="7AA25850" w14:textId="77777777" w:rsidR="001A78CE" w:rsidRPr="00CC6395" w:rsidRDefault="00112405" w:rsidP="001A78CE">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pavogtų, dingusių, netinkamų naudoti ir (ar) sugadintų konteinerių</w:t>
            </w:r>
            <w:r w:rsidR="00067E65" w:rsidRPr="00CC6395">
              <w:rPr>
                <w:rFonts w:ascii="Times New Roman" w:hAnsi="Times New Roman" w:cs="Times New Roman"/>
                <w:kern w:val="2"/>
                <w:sz w:val="24"/>
                <w:szCs w:val="24"/>
                <w:lang w:eastAsia="en-US"/>
              </w:rPr>
              <w:t xml:space="preserve"> </w:t>
            </w:r>
            <w:r w:rsidRPr="00CC6395">
              <w:rPr>
                <w:rFonts w:ascii="Times New Roman" w:hAnsi="Times New Roman" w:cs="Times New Roman"/>
                <w:kern w:val="2"/>
                <w:sz w:val="24"/>
                <w:szCs w:val="24"/>
                <w:lang w:eastAsia="en-US"/>
              </w:rPr>
              <w:t xml:space="preserve">nesuremontavimą ir (ar) </w:t>
            </w:r>
            <w:proofErr w:type="spellStart"/>
            <w:r w:rsidRPr="00CC6395">
              <w:rPr>
                <w:rFonts w:ascii="Times New Roman" w:hAnsi="Times New Roman" w:cs="Times New Roman"/>
                <w:kern w:val="2"/>
                <w:sz w:val="24"/>
                <w:szCs w:val="24"/>
                <w:lang w:eastAsia="en-US"/>
              </w:rPr>
              <w:t>nepakeitimą</w:t>
            </w:r>
            <w:proofErr w:type="spellEnd"/>
            <w:r w:rsidRPr="00CC6395">
              <w:rPr>
                <w:rFonts w:ascii="Times New Roman" w:hAnsi="Times New Roman" w:cs="Times New Roman"/>
                <w:kern w:val="2"/>
                <w:sz w:val="24"/>
                <w:szCs w:val="24"/>
                <w:lang w:eastAsia="en-US"/>
              </w:rPr>
              <w:t xml:space="preserve"> Techninėje specifikacijoje nustatytu terminu ir (ar) pakeitimą konteineriu, neatitinkančiu Techninės specifikacijos reikalavim</w:t>
            </w:r>
            <w:r w:rsidR="001A78CE" w:rsidRPr="00CC6395">
              <w:rPr>
                <w:rFonts w:ascii="Times New Roman" w:hAnsi="Times New Roman" w:cs="Times New Roman"/>
                <w:kern w:val="2"/>
                <w:sz w:val="24"/>
                <w:szCs w:val="24"/>
                <w:lang w:eastAsia="en-US"/>
              </w:rPr>
              <w:t>ų</w:t>
            </w:r>
            <w:r w:rsidRPr="00CC6395">
              <w:rPr>
                <w:rFonts w:ascii="Times New Roman" w:hAnsi="Times New Roman" w:cs="Times New Roman"/>
                <w:kern w:val="2"/>
                <w:sz w:val="24"/>
                <w:szCs w:val="24"/>
                <w:lang w:eastAsia="en-US"/>
              </w:rPr>
              <w:t xml:space="preserve"> – 50,00 Eur (penkiasdešimties eurų) už kiekvieną konteinerį;</w:t>
            </w:r>
          </w:p>
          <w:p w14:paraId="54C4D971" w14:textId="030F0EC3" w:rsidR="001A78CE" w:rsidRPr="00CC6395" w:rsidRDefault="001A78CE" w:rsidP="001A78CE">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 xml:space="preserve">už </w:t>
            </w:r>
            <w:proofErr w:type="spellStart"/>
            <w:r w:rsidRPr="00CC6395">
              <w:rPr>
                <w:rFonts w:ascii="Times New Roman" w:hAnsi="Times New Roman" w:cs="Times New Roman"/>
                <w:kern w:val="2"/>
                <w:sz w:val="24"/>
                <w:szCs w:val="24"/>
                <w:lang w:eastAsia="en-US"/>
              </w:rPr>
              <w:t>Molok</w:t>
            </w:r>
            <w:proofErr w:type="spellEnd"/>
            <w:r w:rsidRPr="00CC6395">
              <w:rPr>
                <w:rFonts w:ascii="Times New Roman" w:hAnsi="Times New Roman" w:cs="Times New Roman"/>
                <w:kern w:val="2"/>
                <w:sz w:val="24"/>
                <w:szCs w:val="24"/>
                <w:lang w:eastAsia="en-US"/>
              </w:rPr>
              <w:t xml:space="preserve"> konteinerių eksploatavimo ir (ar) priežiūros reikalavimų, numatytų Techninėje specifikacijoje,  pažeidimus - 100,00 Eur (</w:t>
            </w:r>
            <w:r w:rsidR="00197DF6" w:rsidRPr="00CC6395">
              <w:rPr>
                <w:rFonts w:ascii="Times New Roman" w:hAnsi="Times New Roman" w:cs="Times New Roman"/>
                <w:kern w:val="2"/>
                <w:sz w:val="24"/>
                <w:szCs w:val="24"/>
                <w:lang w:eastAsia="en-US"/>
              </w:rPr>
              <w:t xml:space="preserve">vieno </w:t>
            </w:r>
            <w:r w:rsidRPr="00CC6395">
              <w:rPr>
                <w:rFonts w:ascii="Times New Roman" w:hAnsi="Times New Roman" w:cs="Times New Roman"/>
                <w:kern w:val="2"/>
                <w:sz w:val="24"/>
                <w:szCs w:val="24"/>
                <w:lang w:eastAsia="en-US"/>
              </w:rPr>
              <w:t xml:space="preserve">šimto eurų) už kiekvieną nustatytą atvejį; </w:t>
            </w:r>
          </w:p>
          <w:p w14:paraId="17CDFC33" w14:textId="7CBEDF9B" w:rsidR="001A78CE" w:rsidRPr="00CC6395" w:rsidRDefault="001A78CE" w:rsidP="001A78CE">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antžeminiai 2,0 m3 talpos konteineriai su iškeliamu maišu turi būti eksploatuojami, bei jų priežiūra vykdoma vadovaujantis (</w:t>
            </w:r>
            <w:r w:rsidR="00342A6A" w:rsidRPr="00CC6395">
              <w:rPr>
                <w:rFonts w:ascii="Times New Roman" w:hAnsi="Times New Roman" w:cs="Times New Roman"/>
                <w:kern w:val="2"/>
                <w:sz w:val="24"/>
                <w:szCs w:val="24"/>
                <w:lang w:eastAsia="en-US"/>
              </w:rPr>
              <w:t xml:space="preserve">Techninių specifikacijų </w:t>
            </w:r>
            <w:r w:rsidRPr="00CC6395">
              <w:rPr>
                <w:rFonts w:ascii="Times New Roman" w:hAnsi="Times New Roman" w:cs="Times New Roman"/>
                <w:kern w:val="2"/>
                <w:sz w:val="24"/>
                <w:szCs w:val="24"/>
                <w:lang w:eastAsia="en-US"/>
              </w:rPr>
              <w:t>Priedas Nr. 5). Už Sutarties vykdymo laikotarpiu sugadintų/sulaužytų antžeminių konteinerių su iškeliamu maišu remontą ar keitimą bus atsakingas Paslaugų teikėjas. Antžeminio konteinerio su iškeliamu maišu gedimo atveju, įvertinus, kad gedimo nepavyks pašalinti tą pačią darbo dieną, Paslaugų teikėjas privalo per 24 val. pristatyti antžeminius ne mažesnės nei 1,1 m³ talpos tos pačios paskirties konteinerius</w:t>
            </w:r>
            <w:r w:rsidR="00CC6395">
              <w:rPr>
                <w:rFonts w:ascii="Times New Roman" w:hAnsi="Times New Roman" w:cs="Times New Roman"/>
                <w:kern w:val="2"/>
                <w:sz w:val="24"/>
                <w:szCs w:val="24"/>
                <w:lang w:eastAsia="en-US"/>
              </w:rPr>
              <w:t>;</w:t>
            </w:r>
          </w:p>
          <w:p w14:paraId="4171115C" w14:textId="29D7FDD9"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lastRenderedPageBreak/>
              <w:t>už atliekų, išsibarsčiusių ir (ar) paliktų prie konteinerio ar konteinerių aikštelėje ar šalia jos iki 5 m atstumu, nesutvarkymą konteinerių ištuštinimo metu – 100,00 Eur (</w:t>
            </w:r>
            <w:r w:rsidR="000E077E" w:rsidRPr="00CC6395">
              <w:rPr>
                <w:rFonts w:ascii="Times New Roman" w:hAnsi="Times New Roman" w:cs="Times New Roman"/>
                <w:kern w:val="2"/>
                <w:sz w:val="24"/>
                <w:szCs w:val="24"/>
                <w:lang w:eastAsia="en-US"/>
              </w:rPr>
              <w:t xml:space="preserve">vieno </w:t>
            </w:r>
            <w:r w:rsidRPr="00CC6395">
              <w:rPr>
                <w:rFonts w:ascii="Times New Roman" w:hAnsi="Times New Roman" w:cs="Times New Roman"/>
                <w:kern w:val="2"/>
                <w:sz w:val="24"/>
                <w:szCs w:val="24"/>
                <w:lang w:eastAsia="en-US"/>
              </w:rPr>
              <w:t xml:space="preserve">šimto eurų) už kiekvieną nustatytą atvejį; </w:t>
            </w:r>
          </w:p>
          <w:p w14:paraId="29B3C3AD" w14:textId="542A37E1"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konteinerių priežiūros reikalavimų nesilaikymą: konteineriai nėra dezinfekuojami, plaunami pagal</w:t>
            </w:r>
            <w:r w:rsidR="00625D1F" w:rsidRPr="00CC6395">
              <w:rPr>
                <w:rFonts w:ascii="Times New Roman" w:hAnsi="Times New Roman" w:cs="Times New Roman"/>
                <w:kern w:val="2"/>
                <w:sz w:val="24"/>
                <w:szCs w:val="24"/>
                <w:lang w:eastAsia="en-US"/>
              </w:rPr>
              <w:t xml:space="preserve"> su Pirkėju suderintą grafiką ir (ar) kitus</w:t>
            </w:r>
            <w:r w:rsidRPr="00CC6395">
              <w:rPr>
                <w:rFonts w:ascii="Times New Roman" w:hAnsi="Times New Roman" w:cs="Times New Roman"/>
                <w:kern w:val="2"/>
                <w:sz w:val="24"/>
                <w:szCs w:val="24"/>
                <w:lang w:eastAsia="en-US"/>
              </w:rPr>
              <w:t xml:space="preserve"> Techninėje specifikacijoje nustatytus reikalavimus – 50,00 Eur (penkiasdešimties eurų) bauda už kiekvieną konteinerį;</w:t>
            </w:r>
          </w:p>
          <w:p w14:paraId="706681BC" w14:textId="77777777"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reikalavimo ant visų Paslaugų teikimui naudojamų konteinerių pritvirtinti aktyvius, tinkamus naudoti konteinerių žymeklius, ant konteinerių užklijuoti konteinerių inventorinius numerius, informacinius lipdukus, kurie turi būti tvarkingi, nenuplyšę, nenublukę ir lengvai skaitomi, taip pat reikalavimo, kad nukritęs, neaktyvus ar netinkamas naudoti konteinerio žymeklis būtų uždėtas ar pakeistas aktyviu, tinkamu naudoti per 3 (tris) darbo dienas nuo tokios informacijos gavimo dienos nevykdymą ar pavėluotą įvykdymą - 10,00 Eur (dešimties eurų) bauda už kiekvieną konteinerį;</w:t>
            </w:r>
          </w:p>
          <w:p w14:paraId="428902EB" w14:textId="08319B85"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Paslaugų teikimą atliekų surinkimo transporto priemonėmis, neatitinkančiomis bent vieno iš reikalavimų nurodytų šiuose Techninės specifikacijos punktuose: 12.7, 12.1</w:t>
            </w:r>
            <w:r w:rsidR="0020553A" w:rsidRPr="00CC6395">
              <w:rPr>
                <w:rFonts w:ascii="Times New Roman" w:hAnsi="Times New Roman" w:cs="Times New Roman"/>
                <w:kern w:val="2"/>
                <w:sz w:val="24"/>
                <w:szCs w:val="24"/>
                <w:lang w:val="en-US" w:eastAsia="en-US"/>
              </w:rPr>
              <w:t>3</w:t>
            </w:r>
            <w:r w:rsidRPr="00CC6395">
              <w:rPr>
                <w:rFonts w:ascii="Times New Roman" w:hAnsi="Times New Roman" w:cs="Times New Roman"/>
                <w:kern w:val="2"/>
                <w:sz w:val="24"/>
                <w:szCs w:val="24"/>
                <w:lang w:eastAsia="en-US"/>
              </w:rPr>
              <w:t xml:space="preserve"> – 500,00 Eur (penkių šimtų eurų) bauda už kiekvieną nustatytą tokios transporto priemonės naudojimą maršrute (t. y. bauda už kiekvieną maršrutą (maršrutą aptarnaujantį automobilį), kuriame buvo naudota minėtų Techninės specifikacijos reikalavimų neatitinkanti transporto priemonė);</w:t>
            </w:r>
          </w:p>
          <w:p w14:paraId="1D41D447" w14:textId="419533FF"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Ukmergės rajono savivaldybės teritorijoje surinktų atliekų maišymą su kitos (-ų) savivaldybės (-</w:t>
            </w:r>
            <w:proofErr w:type="spellStart"/>
            <w:r w:rsidRPr="00CC6395">
              <w:rPr>
                <w:rFonts w:ascii="Times New Roman" w:hAnsi="Times New Roman" w:cs="Times New Roman"/>
                <w:kern w:val="2"/>
                <w:sz w:val="24"/>
                <w:szCs w:val="24"/>
                <w:lang w:eastAsia="en-US"/>
              </w:rPr>
              <w:t>ių</w:t>
            </w:r>
            <w:proofErr w:type="spellEnd"/>
            <w:r w:rsidRPr="00CC6395">
              <w:rPr>
                <w:rFonts w:ascii="Times New Roman" w:hAnsi="Times New Roman" w:cs="Times New Roman"/>
                <w:kern w:val="2"/>
                <w:sz w:val="24"/>
                <w:szCs w:val="24"/>
                <w:lang w:eastAsia="en-US"/>
              </w:rPr>
              <w:t>) teritorijoje surinktomis atliekomis – 1</w:t>
            </w:r>
            <w:r w:rsidR="00CC6395">
              <w:rPr>
                <w:rFonts w:ascii="Times New Roman" w:hAnsi="Times New Roman" w:cs="Times New Roman"/>
                <w:kern w:val="2"/>
                <w:sz w:val="24"/>
                <w:szCs w:val="24"/>
                <w:lang w:eastAsia="en-US"/>
              </w:rPr>
              <w:t xml:space="preserve"> </w:t>
            </w:r>
            <w:r w:rsidRPr="00CC6395">
              <w:rPr>
                <w:rFonts w:ascii="Times New Roman" w:hAnsi="Times New Roman" w:cs="Times New Roman"/>
                <w:kern w:val="2"/>
                <w:sz w:val="24"/>
                <w:szCs w:val="24"/>
                <w:lang w:eastAsia="en-US"/>
              </w:rPr>
              <w:t>000,00 Eur (vieno tūkstančio eurų) bauda už kiekvieną nustatytą atvejį;</w:t>
            </w:r>
          </w:p>
          <w:p w14:paraId="017978A5" w14:textId="77777777"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 xml:space="preserve">už mišrių komunalinių atliekų ir išrūšiuotų atliekų (pvz., didelių gabaritų atliekų, buityje susidarančių pavojingų atliekų ir pan.) maišymą tarpusavyje ir (ar) su kitomis Tiekėjo ne pagal šią Sutartį surinktomis atliekomis (pvz., pakraunamos į tą patį šiukšliavežį) - 300,00 Eur (trijų šimtų eurų) bauda už kiekvieną nustatytą atvejį; </w:t>
            </w:r>
          </w:p>
          <w:p w14:paraId="2C16050B" w14:textId="77777777"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automatinio duomenų perdavimo ir konteinerių identifikavimo sistemos neveikimą (jeigu Tiekėjas neįrodo, jog automatinis duomenų perdavimas ir (ar)  konteinerių identifikavimo sistemos neveikimas įvyko ne dėl jo kaltės) – 100,00 Eur (vieno šimto eurų) bauda už kiekvieną nustatytą atvejį;</w:t>
            </w:r>
          </w:p>
          <w:p w14:paraId="63CC4C30" w14:textId="77777777"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nuotraukų nepateikimą arba nuotraukų, neatitinkančių Techninės specifikacijos nustatytų reikalavimų, pateikimą – 50,00 Eur (penkiasdešimtis eurų) bauda už kiekvieną nustatytą atvejį, jeigu per 3 kalendorines dienas nuo informacijos iš Pirkėjos gavimo trūkumas nėra pašalinamas;</w:t>
            </w:r>
          </w:p>
          <w:p w14:paraId="2F93C6EF" w14:textId="0CF01967"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lastRenderedPageBreak/>
              <w:t>už didelių gabaritų atliekų ir (ar) buityje susidarančių statybinių atliekų surinkimo reikalavimų pažeidimus, t. y. kai pažeidžiamas bet kuris iš reikalavimų, nurodytų šiuose Techninės specifikacijos punktuose: 10.1</w:t>
            </w:r>
            <w:r w:rsidR="0020553A" w:rsidRPr="00CC6395">
              <w:rPr>
                <w:rFonts w:ascii="Times New Roman" w:hAnsi="Times New Roman" w:cs="Times New Roman"/>
                <w:kern w:val="2"/>
                <w:sz w:val="24"/>
                <w:szCs w:val="24"/>
                <w:lang w:eastAsia="en-US"/>
              </w:rPr>
              <w:t>-</w:t>
            </w:r>
            <w:r w:rsidRPr="00CC6395">
              <w:rPr>
                <w:rFonts w:ascii="Times New Roman" w:hAnsi="Times New Roman" w:cs="Times New Roman"/>
                <w:kern w:val="2"/>
                <w:sz w:val="24"/>
                <w:szCs w:val="24"/>
                <w:lang w:eastAsia="en-US"/>
              </w:rPr>
              <w:t>10.</w:t>
            </w:r>
            <w:r w:rsidR="0020553A" w:rsidRPr="00CC6395">
              <w:rPr>
                <w:rFonts w:ascii="Times New Roman" w:hAnsi="Times New Roman" w:cs="Times New Roman"/>
                <w:kern w:val="2"/>
                <w:sz w:val="24"/>
                <w:szCs w:val="24"/>
                <w:lang w:eastAsia="en-US"/>
              </w:rPr>
              <w:t>6</w:t>
            </w:r>
            <w:r w:rsidRPr="00CC6395">
              <w:rPr>
                <w:rFonts w:ascii="Times New Roman" w:hAnsi="Times New Roman" w:cs="Times New Roman"/>
                <w:kern w:val="2"/>
                <w:sz w:val="24"/>
                <w:szCs w:val="24"/>
                <w:lang w:eastAsia="en-US"/>
              </w:rPr>
              <w:t xml:space="preserve"> - 300,00 Eur (trijų šimtų eurų) bauda už kiekvieną nustatytą atvejį; </w:t>
            </w:r>
          </w:p>
          <w:p w14:paraId="534399DC" w14:textId="772CBECB" w:rsidR="00112405" w:rsidRPr="00CC6395" w:rsidRDefault="00112405" w:rsidP="003336D6">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 xml:space="preserve">už kitų teisėtų Pirkėjo reikalavimų / nurodymų, numatytų pagal Techninę specifikaciją ir (ar) Sutartį,  nevykdymas ar pavėluotas vykdymas </w:t>
            </w:r>
            <w:r w:rsidR="00991D0C" w:rsidRPr="00CC6395">
              <w:rPr>
                <w:rFonts w:ascii="Times New Roman" w:hAnsi="Times New Roman" w:cs="Times New Roman"/>
                <w:kern w:val="2"/>
                <w:sz w:val="24"/>
                <w:szCs w:val="24"/>
                <w:lang w:eastAsia="en-US"/>
              </w:rPr>
              <w:t>–</w:t>
            </w:r>
            <w:r w:rsidRPr="00CC6395">
              <w:rPr>
                <w:rFonts w:ascii="Times New Roman" w:hAnsi="Times New Roman" w:cs="Times New Roman"/>
                <w:kern w:val="2"/>
                <w:sz w:val="24"/>
                <w:szCs w:val="24"/>
                <w:lang w:eastAsia="en-US"/>
              </w:rPr>
              <w:t xml:space="preserve"> </w:t>
            </w:r>
            <w:r w:rsidRPr="00CC6395">
              <w:rPr>
                <w:rFonts w:ascii="Times New Roman" w:hAnsi="Times New Roman" w:cs="Times New Roman"/>
                <w:kern w:val="2"/>
                <w:sz w:val="24"/>
                <w:szCs w:val="24"/>
                <w:lang w:val="en-US" w:eastAsia="en-US"/>
              </w:rPr>
              <w:t>2</w:t>
            </w:r>
            <w:r w:rsidRPr="00CC6395">
              <w:rPr>
                <w:rFonts w:ascii="Times New Roman" w:hAnsi="Times New Roman" w:cs="Times New Roman"/>
                <w:kern w:val="2"/>
                <w:sz w:val="24"/>
                <w:szCs w:val="24"/>
                <w:lang w:eastAsia="en-US"/>
              </w:rPr>
              <w:t>0</w:t>
            </w:r>
            <w:r w:rsidR="00991D0C" w:rsidRPr="00CC6395">
              <w:rPr>
                <w:rFonts w:ascii="Times New Roman" w:hAnsi="Times New Roman" w:cs="Times New Roman"/>
                <w:kern w:val="2"/>
                <w:sz w:val="24"/>
                <w:szCs w:val="24"/>
                <w:lang w:eastAsia="en-US"/>
              </w:rPr>
              <w:t>,00</w:t>
            </w:r>
            <w:r w:rsidRPr="00CC6395">
              <w:rPr>
                <w:rFonts w:ascii="Times New Roman" w:hAnsi="Times New Roman" w:cs="Times New Roman"/>
                <w:kern w:val="2"/>
                <w:sz w:val="24"/>
                <w:szCs w:val="24"/>
                <w:lang w:eastAsia="en-US"/>
              </w:rPr>
              <w:t xml:space="preserve"> Eur (dvidešimties eurų) baudą už kiekvieną nustatytą atvejį;</w:t>
            </w:r>
          </w:p>
          <w:p w14:paraId="3AD98A9A" w14:textId="2B1D5230" w:rsidR="00112405" w:rsidRPr="00CC6395" w:rsidRDefault="00112405" w:rsidP="003D51C1">
            <w:pPr>
              <w:pStyle w:val="Sraopastraipa"/>
              <w:numPr>
                <w:ilvl w:val="2"/>
                <w:numId w:val="3"/>
              </w:numPr>
              <w:spacing w:before="120"/>
              <w:ind w:left="0" w:firstLine="0"/>
              <w:contextualSpacing w:val="0"/>
              <w:jc w:val="both"/>
              <w:rPr>
                <w:rFonts w:ascii="Times New Roman" w:hAnsi="Times New Roman" w:cs="Times New Roman"/>
                <w:kern w:val="2"/>
                <w:sz w:val="24"/>
                <w:szCs w:val="24"/>
                <w:lang w:eastAsia="en-US"/>
              </w:rPr>
            </w:pPr>
            <w:r w:rsidRPr="00CC6395">
              <w:rPr>
                <w:rFonts w:ascii="Times New Roman" w:hAnsi="Times New Roman" w:cs="Times New Roman"/>
                <w:kern w:val="2"/>
                <w:sz w:val="24"/>
                <w:szCs w:val="24"/>
                <w:lang w:eastAsia="en-US"/>
              </w:rPr>
              <w:t>už tikrovės neatitinkančios, melagingos, iškraipytos ar pan. informacijos pateikimą (pvz., nurodomi neteisingi konteinerių skaičiai, aptarnavimo faktai, kiti duomenys apie suteiktas paslaugas ir pan.) – 100,00 Eur (vieno šimto eurų) bauda už kiekvieną nustatytą atvejį</w:t>
            </w:r>
            <w:r w:rsidR="003D51C1" w:rsidRPr="00CC6395">
              <w:rPr>
                <w:rFonts w:ascii="Times New Roman" w:hAnsi="Times New Roman" w:cs="Times New Roman"/>
                <w:kern w:val="2"/>
                <w:sz w:val="24"/>
                <w:szCs w:val="24"/>
                <w:lang w:eastAsia="en-US"/>
              </w:rPr>
              <w:t>.</w:t>
            </w:r>
          </w:p>
        </w:tc>
      </w:tr>
      <w:tr w:rsidR="00112405" w:rsidRPr="00A5651E" w14:paraId="0AFD50E5" w14:textId="77777777" w:rsidTr="003336D6">
        <w:trPr>
          <w:trHeight w:val="300"/>
        </w:trPr>
        <w:tc>
          <w:tcPr>
            <w:tcW w:w="9637" w:type="dxa"/>
            <w:gridSpan w:val="4"/>
          </w:tcPr>
          <w:p w14:paraId="113DCD65" w14:textId="77777777" w:rsidR="00112405" w:rsidRPr="00A5651E" w:rsidRDefault="00112405" w:rsidP="003336D6">
            <w:pPr>
              <w:ind w:firstLine="0"/>
              <w:jc w:val="center"/>
              <w:rPr>
                <w:rFonts w:ascii="Times New Roman" w:hAnsi="Times New Roman" w:cs="Times New Roman"/>
                <w:color w:val="4472C4"/>
                <w:kern w:val="2"/>
                <w:sz w:val="24"/>
                <w:szCs w:val="24"/>
                <w:lang w:eastAsia="en-US"/>
              </w:rPr>
            </w:pPr>
            <w:r w:rsidRPr="00A5651E">
              <w:rPr>
                <w:rFonts w:ascii="Times New Roman" w:hAnsi="Times New Roman" w:cs="Times New Roman"/>
                <w:b/>
                <w:kern w:val="2"/>
                <w:sz w:val="24"/>
                <w:szCs w:val="24"/>
                <w:lang w:eastAsia="en-US"/>
              </w:rPr>
              <w:lastRenderedPageBreak/>
              <w:t>10. ESMINĖS SUTARTIES SĄLYGOS</w:t>
            </w:r>
          </w:p>
        </w:tc>
      </w:tr>
      <w:tr w:rsidR="00112405" w:rsidRPr="00A5651E" w14:paraId="0345941C" w14:textId="77777777" w:rsidTr="003336D6">
        <w:trPr>
          <w:trHeight w:val="300"/>
        </w:trPr>
        <w:tc>
          <w:tcPr>
            <w:tcW w:w="3127" w:type="dxa"/>
            <w:gridSpan w:val="2"/>
          </w:tcPr>
          <w:p w14:paraId="33151352"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10.1. Esminės Sutarties sąlygos</w:t>
            </w:r>
          </w:p>
        </w:tc>
        <w:tc>
          <w:tcPr>
            <w:tcW w:w="6510" w:type="dxa"/>
            <w:gridSpan w:val="2"/>
          </w:tcPr>
          <w:p w14:paraId="232CCF58" w14:textId="6874BB24" w:rsidR="000D7FD9" w:rsidRPr="00EB6A2D" w:rsidRDefault="00D40750" w:rsidP="000D7FD9">
            <w:pPr>
              <w:ind w:firstLine="0"/>
              <w:rPr>
                <w:kern w:val="2"/>
                <w:szCs w:val="24"/>
              </w:rPr>
            </w:pPr>
            <w:r w:rsidRPr="00EB6A2D">
              <w:rPr>
                <w:rFonts w:ascii="Times New Roman" w:hAnsi="Times New Roman" w:cs="Times New Roman"/>
                <w:kern w:val="2"/>
                <w:sz w:val="24"/>
                <w:szCs w:val="24"/>
                <w:lang w:eastAsia="en-US"/>
              </w:rPr>
              <w:t>Netaikoma</w:t>
            </w:r>
          </w:p>
          <w:p w14:paraId="4A92F81F" w14:textId="77777777" w:rsidR="000D7FD9" w:rsidRPr="00EB6A2D" w:rsidRDefault="000D7FD9" w:rsidP="003336D6">
            <w:pPr>
              <w:ind w:firstLine="0"/>
              <w:jc w:val="both"/>
              <w:rPr>
                <w:rFonts w:ascii="Times New Roman" w:hAnsi="Times New Roman" w:cs="Times New Roman"/>
                <w:kern w:val="2"/>
                <w:sz w:val="24"/>
                <w:szCs w:val="24"/>
                <w:lang w:eastAsia="en-US"/>
              </w:rPr>
            </w:pPr>
          </w:p>
        </w:tc>
      </w:tr>
      <w:tr w:rsidR="00112405" w:rsidRPr="00A5651E" w14:paraId="03170E01" w14:textId="77777777" w:rsidTr="003336D6">
        <w:trPr>
          <w:trHeight w:val="300"/>
        </w:trPr>
        <w:tc>
          <w:tcPr>
            <w:tcW w:w="3127" w:type="dxa"/>
            <w:gridSpan w:val="2"/>
          </w:tcPr>
          <w:p w14:paraId="1F4F974B"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bCs/>
                <w:sz w:val="24"/>
                <w:szCs w:val="24"/>
                <w:lang w:eastAsia="en-US"/>
              </w:rPr>
              <w:t>10.2. Dideli arba nuolatiniai esminės Sutarties sąlygos vykdymo trūkumai</w:t>
            </w:r>
          </w:p>
        </w:tc>
        <w:tc>
          <w:tcPr>
            <w:tcW w:w="6510" w:type="dxa"/>
            <w:gridSpan w:val="2"/>
          </w:tcPr>
          <w:p w14:paraId="4B6BD6AA" w14:textId="011B1E45" w:rsidR="000D7FD9" w:rsidRPr="00EB6A2D" w:rsidRDefault="00D40750" w:rsidP="003336D6">
            <w:pPr>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Netaikoma</w:t>
            </w:r>
          </w:p>
        </w:tc>
      </w:tr>
      <w:tr w:rsidR="00112405" w:rsidRPr="00A5651E" w14:paraId="3BE27841" w14:textId="77777777" w:rsidTr="003336D6">
        <w:trPr>
          <w:trHeight w:val="300"/>
        </w:trPr>
        <w:tc>
          <w:tcPr>
            <w:tcW w:w="9637" w:type="dxa"/>
            <w:gridSpan w:val="4"/>
          </w:tcPr>
          <w:p w14:paraId="2680F277" w14:textId="77777777" w:rsidR="00112405" w:rsidRPr="00EB6A2D" w:rsidRDefault="00112405" w:rsidP="003336D6">
            <w:pPr>
              <w:ind w:firstLine="0"/>
              <w:jc w:val="both"/>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11. SUTARTIES GALIOJIMAS IR KEITIMAS</w:t>
            </w:r>
          </w:p>
        </w:tc>
      </w:tr>
      <w:tr w:rsidR="00112405" w:rsidRPr="00A5651E" w14:paraId="287D3706" w14:textId="77777777" w:rsidTr="003336D6">
        <w:trPr>
          <w:trHeight w:val="300"/>
        </w:trPr>
        <w:tc>
          <w:tcPr>
            <w:tcW w:w="3127" w:type="dxa"/>
            <w:gridSpan w:val="2"/>
          </w:tcPr>
          <w:p w14:paraId="7A2C28DB" w14:textId="77777777" w:rsidR="00112405" w:rsidRPr="00EB6A2D" w:rsidRDefault="00112405" w:rsidP="003336D6">
            <w:pPr>
              <w:ind w:firstLine="0"/>
              <w:rPr>
                <w:rFonts w:ascii="Times New Roman" w:hAnsi="Times New Roman" w:cs="Times New Roman"/>
                <w:b/>
                <w:kern w:val="2"/>
                <w:sz w:val="24"/>
                <w:szCs w:val="24"/>
                <w:lang w:eastAsia="en-US"/>
              </w:rPr>
            </w:pPr>
            <w:r w:rsidRPr="00EB6A2D">
              <w:rPr>
                <w:rFonts w:ascii="Times New Roman" w:hAnsi="Times New Roman" w:cs="Times New Roman"/>
                <w:b/>
                <w:sz w:val="24"/>
                <w:szCs w:val="24"/>
                <w:lang w:eastAsia="en-US"/>
              </w:rPr>
              <w:t>11.1. Sutarties sudarymas ir įsigaliojimas</w:t>
            </w:r>
          </w:p>
        </w:tc>
        <w:tc>
          <w:tcPr>
            <w:tcW w:w="6510" w:type="dxa"/>
            <w:gridSpan w:val="2"/>
          </w:tcPr>
          <w:p w14:paraId="30E45119" w14:textId="77777777" w:rsidR="00AC4709" w:rsidRPr="00EB6A2D" w:rsidRDefault="00112405" w:rsidP="00AC4709">
            <w:pPr>
              <w:spacing w:before="120"/>
              <w:ind w:firstLine="0"/>
              <w:jc w:val="both"/>
              <w:rPr>
                <w:rFonts w:ascii="Times New Roman" w:hAnsi="Times New Roman" w:cs="Times New Roman"/>
                <w:kern w:val="2"/>
                <w:sz w:val="24"/>
                <w:szCs w:val="24"/>
                <w:lang w:eastAsia="en-US"/>
              </w:rPr>
            </w:pPr>
            <w:r w:rsidRPr="00EB6A2D">
              <w:rPr>
                <w:rFonts w:ascii="Times New Roman" w:hAnsi="Times New Roman" w:cs="Times New Roman"/>
                <w:kern w:val="2"/>
                <w:sz w:val="24"/>
                <w:szCs w:val="24"/>
                <w:lang w:eastAsia="en-US"/>
              </w:rPr>
              <w:t xml:space="preserve">Ši Sutartis laikoma sudaryta, kai (pirma) ją pasirašo abi Šalys, ir (antra) pateikiamas Sutarties sąlygas atitinkantis sutarties įvykdymo užtikrinimas. </w:t>
            </w:r>
          </w:p>
          <w:p w14:paraId="24E60C93" w14:textId="61F30968" w:rsidR="007B4C9D" w:rsidRPr="00EB6A2D" w:rsidRDefault="007B4C9D" w:rsidP="00AC4709">
            <w:pPr>
              <w:spacing w:before="120"/>
              <w:ind w:firstLine="0"/>
              <w:jc w:val="both"/>
              <w:rPr>
                <w:rFonts w:ascii="Times New Roman" w:hAnsi="Times New Roman" w:cs="Times New Roman"/>
                <w:kern w:val="2"/>
                <w:sz w:val="24"/>
                <w:szCs w:val="24"/>
              </w:rPr>
            </w:pPr>
            <w:r w:rsidRPr="00EB6A2D">
              <w:rPr>
                <w:rFonts w:ascii="Times New Roman" w:hAnsi="Times New Roman" w:cs="Times New Roman"/>
                <w:kern w:val="2"/>
                <w:sz w:val="24"/>
                <w:szCs w:val="24"/>
              </w:rPr>
              <w:t>Sutartis galioja iki visiško prievolių įvykdymo (kol bus išnaudota Pradinės Sutarties vertė, bet jos terminas negali būti ilgesnis kaip</w:t>
            </w:r>
            <w:r w:rsidR="00AC4709" w:rsidRPr="00EB6A2D">
              <w:rPr>
                <w:rFonts w:ascii="Times New Roman" w:hAnsi="Times New Roman" w:cs="Times New Roman"/>
                <w:kern w:val="2"/>
                <w:sz w:val="24"/>
                <w:szCs w:val="24"/>
              </w:rPr>
              <w:t xml:space="preserve"> </w:t>
            </w:r>
            <w:r w:rsidR="00434A02" w:rsidRPr="00EB6A2D">
              <w:rPr>
                <w:rFonts w:ascii="Times New Roman" w:hAnsi="Times New Roman" w:cs="Times New Roman"/>
                <w:kern w:val="2"/>
                <w:sz w:val="24"/>
                <w:szCs w:val="24"/>
              </w:rPr>
              <w:t>15</w:t>
            </w:r>
            <w:r w:rsidR="00AC4709" w:rsidRPr="00EB6A2D">
              <w:rPr>
                <w:rFonts w:ascii="Times New Roman" w:hAnsi="Times New Roman" w:cs="Times New Roman"/>
                <w:kern w:val="2"/>
                <w:sz w:val="24"/>
                <w:szCs w:val="24"/>
              </w:rPr>
              <w:t xml:space="preserve"> (</w:t>
            </w:r>
            <w:r w:rsidR="00434A02" w:rsidRPr="00EB6A2D">
              <w:rPr>
                <w:rFonts w:ascii="Times New Roman" w:hAnsi="Times New Roman" w:cs="Times New Roman"/>
                <w:kern w:val="2"/>
                <w:sz w:val="24"/>
                <w:szCs w:val="24"/>
              </w:rPr>
              <w:t>penkiolika</w:t>
            </w:r>
            <w:r w:rsidR="00AC4709" w:rsidRPr="00EB6A2D">
              <w:rPr>
                <w:rFonts w:ascii="Times New Roman" w:hAnsi="Times New Roman" w:cs="Times New Roman"/>
                <w:kern w:val="2"/>
                <w:sz w:val="24"/>
                <w:szCs w:val="24"/>
              </w:rPr>
              <w:t>) mėn</w:t>
            </w:r>
            <w:r w:rsidRPr="00EB6A2D">
              <w:rPr>
                <w:rFonts w:ascii="Times New Roman" w:hAnsi="Times New Roman" w:cs="Times New Roman"/>
                <w:kern w:val="2"/>
                <w:sz w:val="24"/>
                <w:szCs w:val="24"/>
              </w:rPr>
              <w:t>.</w:t>
            </w:r>
            <w:r w:rsidR="006D406C" w:rsidRPr="00EB6A2D">
              <w:rPr>
                <w:rFonts w:ascii="Times New Roman" w:hAnsi="Times New Roman" w:cs="Times New Roman"/>
                <w:kern w:val="2"/>
                <w:sz w:val="24"/>
                <w:szCs w:val="24"/>
              </w:rPr>
              <w:t xml:space="preserve"> (su pratęsimais – 37 mėn.)</w:t>
            </w:r>
          </w:p>
        </w:tc>
      </w:tr>
      <w:tr w:rsidR="007B4C9D" w:rsidRPr="00A5651E" w14:paraId="02D16CB1" w14:textId="77777777" w:rsidTr="003336D6">
        <w:trPr>
          <w:trHeight w:val="300"/>
        </w:trPr>
        <w:tc>
          <w:tcPr>
            <w:tcW w:w="3127" w:type="dxa"/>
            <w:gridSpan w:val="2"/>
          </w:tcPr>
          <w:p w14:paraId="66B4AFED" w14:textId="77777777" w:rsidR="007B4C9D" w:rsidRPr="00EB6A2D" w:rsidRDefault="007B4C9D" w:rsidP="007B4C9D">
            <w:pPr>
              <w:ind w:firstLine="0"/>
              <w:rPr>
                <w:rFonts w:ascii="Times New Roman" w:hAnsi="Times New Roman" w:cs="Times New Roman"/>
                <w:b/>
                <w:kern w:val="2"/>
                <w:sz w:val="24"/>
                <w:szCs w:val="24"/>
                <w:lang w:eastAsia="en-US"/>
              </w:rPr>
            </w:pPr>
            <w:r w:rsidRPr="00EB6A2D">
              <w:rPr>
                <w:rFonts w:ascii="Times New Roman" w:hAnsi="Times New Roman" w:cs="Times New Roman"/>
                <w:b/>
                <w:kern w:val="2"/>
                <w:sz w:val="24"/>
                <w:szCs w:val="24"/>
                <w:lang w:eastAsia="en-US"/>
              </w:rPr>
              <w:t>11.2. Sutarties galiojimo termino pratęsimas</w:t>
            </w:r>
          </w:p>
        </w:tc>
        <w:tc>
          <w:tcPr>
            <w:tcW w:w="6510" w:type="dxa"/>
            <w:gridSpan w:val="2"/>
          </w:tcPr>
          <w:p w14:paraId="51D67FB2" w14:textId="0E856B88" w:rsidR="007B4C9D" w:rsidRPr="00EB6A2D" w:rsidRDefault="007B4C9D" w:rsidP="007B4C9D">
            <w:pPr>
              <w:ind w:firstLine="0"/>
              <w:rPr>
                <w:rFonts w:ascii="Times New Roman" w:hAnsi="Times New Roman" w:cs="Times New Roman"/>
                <w:kern w:val="2"/>
                <w:sz w:val="24"/>
                <w:szCs w:val="24"/>
              </w:rPr>
            </w:pPr>
            <w:r w:rsidRPr="00EB6A2D">
              <w:rPr>
                <w:rFonts w:ascii="Times New Roman" w:hAnsi="Times New Roman" w:cs="Times New Roman"/>
                <w:kern w:val="2"/>
                <w:sz w:val="24"/>
                <w:szCs w:val="24"/>
              </w:rPr>
              <w:t xml:space="preserve">Šalių abipusiu rašytiniu Susitarimu Sutartis tomis pačiomis </w:t>
            </w:r>
            <w:r w:rsidRPr="00EB6A2D">
              <w:rPr>
                <w:rFonts w:ascii="Times New Roman" w:hAnsi="Times New Roman" w:cs="Times New Roman"/>
                <w:sz w:val="24"/>
                <w:szCs w:val="24"/>
              </w:rPr>
              <w:t>nedidinant Sutarties kainos</w:t>
            </w:r>
            <w:r w:rsidRPr="00EB6A2D">
              <w:rPr>
                <w:rFonts w:ascii="Times New Roman" w:hAnsi="Times New Roman" w:cs="Times New Roman"/>
                <w:kern w:val="2"/>
                <w:sz w:val="24"/>
                <w:szCs w:val="24"/>
              </w:rPr>
              <w:t xml:space="preserve"> gali būti pratęsta 2 (du) kartus po 11 (vienuolika) mėnesių, jeigu yra išlikęs poreikis ir esant šiai (šioms) aplinkybėms</w:t>
            </w:r>
            <w:r w:rsidR="002F5C9C" w:rsidRPr="00EB6A2D">
              <w:rPr>
                <w:rFonts w:ascii="Times New Roman" w:hAnsi="Times New Roman" w:cs="Times New Roman"/>
                <w:kern w:val="2"/>
                <w:sz w:val="24"/>
                <w:szCs w:val="24"/>
              </w:rPr>
              <w:t>:</w:t>
            </w:r>
          </w:p>
          <w:p w14:paraId="2CEDC2C1" w14:textId="77777777" w:rsidR="007B4C9D" w:rsidRPr="00EB6A2D" w:rsidRDefault="007B4C9D" w:rsidP="007B4C9D">
            <w:pPr>
              <w:ind w:firstLine="0"/>
              <w:rPr>
                <w:rFonts w:ascii="Times New Roman" w:eastAsia="Arial" w:hAnsi="Times New Roman" w:cs="Times New Roman"/>
                <w:sz w:val="24"/>
                <w:szCs w:val="24"/>
              </w:rPr>
            </w:pPr>
            <w:r w:rsidRPr="00EB6A2D">
              <w:rPr>
                <w:rFonts w:ascii="Times New Roman" w:eastAsia="Calibri" w:hAnsi="Times New Roman" w:cs="Times New Roman"/>
                <w:sz w:val="24"/>
                <w:szCs w:val="24"/>
              </w:rPr>
              <w:t>11.2.1.</w:t>
            </w:r>
            <w:r w:rsidRPr="00EB6A2D">
              <w:rPr>
                <w:rFonts w:ascii="Times New Roman" w:eastAsia="Arial" w:hAnsi="Times New Roman" w:cs="Times New Roman"/>
                <w:sz w:val="24"/>
                <w:szCs w:val="24"/>
              </w:rPr>
              <w:t xml:space="preserve"> Pirkėjas neišpirko Paslaugų pagal Sutartį ir nėra išnaudota Sutarties kaina;</w:t>
            </w:r>
          </w:p>
          <w:p w14:paraId="39834550" w14:textId="59B69566" w:rsidR="007B4C9D" w:rsidRPr="00EB6A2D" w:rsidRDefault="007B4C9D" w:rsidP="007B4C9D">
            <w:pPr>
              <w:ind w:firstLine="0"/>
              <w:rPr>
                <w:rFonts w:ascii="Times New Roman" w:eastAsia="Calibri" w:hAnsi="Times New Roman" w:cs="Times New Roman"/>
                <w:sz w:val="24"/>
                <w:szCs w:val="24"/>
              </w:rPr>
            </w:pPr>
            <w:r w:rsidRPr="00EB6A2D">
              <w:rPr>
                <w:rFonts w:ascii="Times New Roman" w:eastAsia="Calibri" w:hAnsi="Times New Roman" w:cs="Times New Roman"/>
                <w:sz w:val="24"/>
                <w:szCs w:val="24"/>
              </w:rPr>
              <w:t>11.2.</w:t>
            </w:r>
            <w:r w:rsidR="00B90953" w:rsidRPr="00EB6A2D">
              <w:rPr>
                <w:rFonts w:ascii="Times New Roman" w:eastAsia="Calibri" w:hAnsi="Times New Roman" w:cs="Times New Roman"/>
                <w:sz w:val="24"/>
                <w:szCs w:val="24"/>
              </w:rPr>
              <w:t>2</w:t>
            </w:r>
            <w:r w:rsidRPr="00EB6A2D">
              <w:rPr>
                <w:rFonts w:ascii="Times New Roman" w:eastAsia="Calibri" w:hAnsi="Times New Roman" w:cs="Times New Roman"/>
                <w:sz w:val="24"/>
                <w:szCs w:val="24"/>
              </w:rPr>
              <w:t>. Teikėjas Pasaugas suteikė nepraleisdamas Paslaugų teikimo terminų</w:t>
            </w:r>
            <w:r w:rsidR="004E0660" w:rsidRPr="00EB6A2D">
              <w:rPr>
                <w:rFonts w:ascii="Times New Roman" w:eastAsia="Calibri" w:hAnsi="Times New Roman" w:cs="Times New Roman"/>
                <w:sz w:val="24"/>
                <w:szCs w:val="24"/>
              </w:rPr>
              <w:t xml:space="preserve"> (išskyrus atvejus, kai terminai buvo praleisti ne dėl Tiekėjo kaltės)</w:t>
            </w:r>
            <w:r w:rsidRPr="00EB6A2D">
              <w:rPr>
                <w:rFonts w:ascii="Times New Roman" w:eastAsia="Calibri" w:hAnsi="Times New Roman" w:cs="Times New Roman"/>
                <w:sz w:val="24"/>
                <w:szCs w:val="24"/>
              </w:rPr>
              <w:t>;</w:t>
            </w:r>
          </w:p>
          <w:p w14:paraId="7C06E773" w14:textId="3F7FEA7A" w:rsidR="007B4C9D" w:rsidRPr="00EB6A2D" w:rsidRDefault="007B4C9D" w:rsidP="007B4C9D">
            <w:pPr>
              <w:ind w:firstLine="0"/>
              <w:rPr>
                <w:rFonts w:ascii="Times New Roman" w:eastAsia="Calibri" w:hAnsi="Times New Roman" w:cs="Times New Roman"/>
                <w:sz w:val="24"/>
                <w:szCs w:val="24"/>
              </w:rPr>
            </w:pPr>
            <w:r w:rsidRPr="00EB6A2D">
              <w:rPr>
                <w:rFonts w:ascii="Times New Roman" w:eastAsia="Calibri" w:hAnsi="Times New Roman" w:cs="Times New Roman"/>
                <w:sz w:val="24"/>
                <w:szCs w:val="24"/>
              </w:rPr>
              <w:t>11.2.</w:t>
            </w:r>
            <w:r w:rsidR="00B90953" w:rsidRPr="00EB6A2D">
              <w:rPr>
                <w:rFonts w:ascii="Times New Roman" w:eastAsia="Calibri" w:hAnsi="Times New Roman" w:cs="Times New Roman"/>
                <w:sz w:val="24"/>
                <w:szCs w:val="24"/>
              </w:rPr>
              <w:t>3</w:t>
            </w:r>
            <w:r w:rsidRPr="00EB6A2D">
              <w:rPr>
                <w:rFonts w:ascii="Times New Roman" w:eastAsia="Calibri" w:hAnsi="Times New Roman" w:cs="Times New Roman"/>
                <w:sz w:val="24"/>
                <w:szCs w:val="24"/>
              </w:rPr>
              <w:t>. Paslaugos suteiktos be trūkumų;</w:t>
            </w:r>
          </w:p>
          <w:p w14:paraId="48D3DCFB" w14:textId="434DECF3" w:rsidR="007B4C9D" w:rsidRPr="00EB6A2D" w:rsidRDefault="007B4C9D" w:rsidP="007B4C9D">
            <w:pPr>
              <w:ind w:firstLine="0"/>
              <w:rPr>
                <w:rFonts w:ascii="Times New Roman" w:eastAsia="Calibri" w:hAnsi="Times New Roman" w:cs="Times New Roman"/>
                <w:sz w:val="24"/>
                <w:szCs w:val="24"/>
              </w:rPr>
            </w:pPr>
            <w:r w:rsidRPr="00EB6A2D">
              <w:rPr>
                <w:rFonts w:ascii="Times New Roman" w:eastAsia="Calibri" w:hAnsi="Times New Roman" w:cs="Times New Roman"/>
                <w:sz w:val="24"/>
                <w:szCs w:val="24"/>
              </w:rPr>
              <w:t>11.2.</w:t>
            </w:r>
            <w:r w:rsidR="00B90953" w:rsidRPr="00EB6A2D">
              <w:rPr>
                <w:rFonts w:ascii="Times New Roman" w:eastAsia="Calibri" w:hAnsi="Times New Roman" w:cs="Times New Roman"/>
                <w:sz w:val="24"/>
                <w:szCs w:val="24"/>
              </w:rPr>
              <w:t>4</w:t>
            </w:r>
            <w:r w:rsidRPr="00EB6A2D">
              <w:rPr>
                <w:rFonts w:ascii="Times New Roman" w:eastAsia="Calibri" w:hAnsi="Times New Roman" w:cs="Times New Roman"/>
                <w:sz w:val="24"/>
                <w:szCs w:val="24"/>
              </w:rPr>
              <w:t>. Tiekėjas visą Sutarties vykdymo laikotarpį laikėsi Tiekėjo pasiūlyme nurodytų įsipareigojimų dėl Kokybinių kriterijų</w:t>
            </w:r>
            <w:r w:rsidR="00D40750" w:rsidRPr="00EB6A2D">
              <w:rPr>
                <w:rFonts w:ascii="Times New Roman" w:eastAsia="Calibri" w:hAnsi="Times New Roman" w:cs="Times New Roman"/>
                <w:sz w:val="24"/>
                <w:szCs w:val="24"/>
              </w:rPr>
              <w:t>.</w:t>
            </w:r>
          </w:p>
        </w:tc>
      </w:tr>
      <w:tr w:rsidR="007B4C9D" w:rsidRPr="00A5651E" w14:paraId="334C167C" w14:textId="77777777" w:rsidTr="003336D6">
        <w:trPr>
          <w:trHeight w:val="300"/>
        </w:trPr>
        <w:tc>
          <w:tcPr>
            <w:tcW w:w="9637" w:type="dxa"/>
            <w:gridSpan w:val="4"/>
          </w:tcPr>
          <w:p w14:paraId="37437E2B" w14:textId="77777777" w:rsidR="007B4C9D" w:rsidRPr="00A5651E" w:rsidRDefault="007B4C9D" w:rsidP="007B4C9D">
            <w:pPr>
              <w:ind w:firstLine="0"/>
              <w:jc w:val="center"/>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12. SUTARTIES NUTRAUKIMAS</w:t>
            </w:r>
          </w:p>
        </w:tc>
      </w:tr>
      <w:tr w:rsidR="007B4C9D" w:rsidRPr="00A5651E" w14:paraId="4BF9BCEC" w14:textId="77777777" w:rsidTr="003336D6">
        <w:trPr>
          <w:trHeight w:val="300"/>
        </w:trPr>
        <w:tc>
          <w:tcPr>
            <w:tcW w:w="3091" w:type="dxa"/>
            <w:tcBorders>
              <w:top w:val="single" w:sz="4" w:space="0" w:color="auto"/>
              <w:left w:val="single" w:sz="4" w:space="0" w:color="auto"/>
              <w:bottom w:val="single" w:sz="4" w:space="0" w:color="auto"/>
              <w:right w:val="single" w:sz="4" w:space="0" w:color="auto"/>
            </w:tcBorders>
          </w:tcPr>
          <w:p w14:paraId="09075BE1" w14:textId="77777777" w:rsidR="007B4C9D" w:rsidRPr="001A6A3A" w:rsidRDefault="007B4C9D" w:rsidP="007B4C9D">
            <w:pPr>
              <w:ind w:firstLine="0"/>
              <w:rPr>
                <w:rFonts w:ascii="Times New Roman" w:hAnsi="Times New Roman" w:cs="Times New Roman"/>
                <w:b/>
                <w:kern w:val="2"/>
                <w:sz w:val="24"/>
                <w:szCs w:val="24"/>
                <w:lang w:eastAsia="en-US"/>
              </w:rPr>
            </w:pPr>
            <w:r w:rsidRPr="001A6A3A">
              <w:rPr>
                <w:rFonts w:ascii="Times New Roman" w:hAnsi="Times New Roman" w:cs="Times New Roman"/>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A5C8F7E" w14:textId="77777777" w:rsidR="007B4C9D" w:rsidRPr="001A6A3A" w:rsidRDefault="007B4C9D" w:rsidP="007B4C9D">
            <w:pPr>
              <w:ind w:firstLine="0"/>
              <w:jc w:val="both"/>
              <w:rPr>
                <w:rFonts w:ascii="Times New Roman" w:hAnsi="Times New Roman" w:cs="Times New Roman"/>
                <w:kern w:val="2"/>
                <w:sz w:val="24"/>
                <w:szCs w:val="24"/>
                <w:lang w:eastAsia="en-US"/>
              </w:rPr>
            </w:pPr>
            <w:r w:rsidRPr="001A6A3A">
              <w:rPr>
                <w:rFonts w:ascii="Times New Roman" w:hAnsi="Times New Roman" w:cs="Times New Roman"/>
                <w:kern w:val="2"/>
                <w:sz w:val="24"/>
                <w:szCs w:val="24"/>
                <w:lang w:eastAsia="en-US"/>
              </w:rPr>
              <w:t>Sutartis gali būti nutraukiama rašytiniu Šalių susitarimu arba vienašališkai, Bendrosiose sąlygose nustatyta tvarka.</w:t>
            </w:r>
          </w:p>
        </w:tc>
      </w:tr>
      <w:tr w:rsidR="007B4C9D" w:rsidRPr="00A5651E" w14:paraId="0AA66A25" w14:textId="77777777" w:rsidTr="003336D6">
        <w:trPr>
          <w:trHeight w:val="300"/>
        </w:trPr>
        <w:tc>
          <w:tcPr>
            <w:tcW w:w="3091" w:type="dxa"/>
            <w:tcBorders>
              <w:top w:val="single" w:sz="4" w:space="0" w:color="auto"/>
              <w:left w:val="single" w:sz="4" w:space="0" w:color="auto"/>
              <w:bottom w:val="single" w:sz="4" w:space="0" w:color="auto"/>
              <w:right w:val="single" w:sz="4" w:space="0" w:color="auto"/>
            </w:tcBorders>
          </w:tcPr>
          <w:p w14:paraId="46D19601" w14:textId="77777777" w:rsidR="007B4C9D" w:rsidRPr="001A6A3A" w:rsidRDefault="007B4C9D" w:rsidP="007B4C9D">
            <w:pPr>
              <w:ind w:firstLine="0"/>
              <w:rPr>
                <w:rFonts w:ascii="Times New Roman" w:hAnsi="Times New Roman" w:cs="Times New Roman"/>
                <w:b/>
                <w:kern w:val="2"/>
                <w:sz w:val="24"/>
                <w:szCs w:val="24"/>
                <w:lang w:eastAsia="en-US"/>
              </w:rPr>
            </w:pPr>
            <w:r w:rsidRPr="001A6A3A">
              <w:rPr>
                <w:rFonts w:ascii="Times New Roman" w:hAnsi="Times New Roman" w:cs="Times New Roman"/>
                <w:b/>
                <w:kern w:val="2"/>
                <w:sz w:val="24"/>
                <w:szCs w:val="24"/>
                <w:lang w:eastAsia="en-US"/>
              </w:rPr>
              <w:t xml:space="preserve">12.2. Esminiai Sutarties </w:t>
            </w:r>
            <w:r w:rsidRPr="001A6A3A">
              <w:rPr>
                <w:rFonts w:ascii="Times New Roman" w:hAnsi="Times New Roman" w:cs="Times New Roman"/>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71749042" w14:textId="66B5B783" w:rsidR="007B4C9D" w:rsidRPr="001A6A3A" w:rsidRDefault="007B4C9D" w:rsidP="007B4C9D">
            <w:pPr>
              <w:pStyle w:val="Sraopastraipa"/>
              <w:numPr>
                <w:ilvl w:val="2"/>
                <w:numId w:val="10"/>
              </w:numPr>
              <w:spacing w:before="120"/>
              <w:ind w:left="0"/>
              <w:contextualSpacing w:val="0"/>
              <w:jc w:val="both"/>
              <w:rPr>
                <w:rFonts w:ascii="Times New Roman" w:hAnsi="Times New Roman" w:cs="Times New Roman"/>
                <w:i/>
                <w:iCs/>
                <w:sz w:val="24"/>
                <w:szCs w:val="24"/>
                <w:lang w:eastAsia="en-US"/>
              </w:rPr>
            </w:pPr>
            <w:r w:rsidRPr="001A6A3A">
              <w:rPr>
                <w:rFonts w:ascii="Times New Roman" w:hAnsi="Times New Roman" w:cs="Times New Roman"/>
                <w:kern w:val="2"/>
                <w:sz w:val="24"/>
                <w:szCs w:val="24"/>
                <w:lang w:eastAsia="en-US"/>
              </w:rPr>
              <w:t xml:space="preserve">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Pr="001A6A3A">
              <w:rPr>
                <w:rFonts w:ascii="Times New Roman" w:hAnsi="Times New Roman" w:cs="Times New Roman"/>
                <w:sz w:val="24"/>
                <w:szCs w:val="24"/>
                <w:lang w:eastAsia="en-US"/>
              </w:rPr>
              <w:t xml:space="preserve">30 (trisdešimt) dienų </w:t>
            </w:r>
            <w:r w:rsidRPr="001A6A3A">
              <w:rPr>
                <w:rFonts w:ascii="Times New Roman" w:hAnsi="Times New Roman" w:cs="Times New Roman"/>
                <w:kern w:val="2"/>
                <w:sz w:val="24"/>
                <w:szCs w:val="24"/>
                <w:lang w:eastAsia="en-US"/>
              </w:rPr>
              <w:t>neištaiso pažeidimų;</w:t>
            </w:r>
          </w:p>
          <w:p w14:paraId="1FCF2366" w14:textId="77777777" w:rsidR="007B4C9D" w:rsidRPr="001A6A3A" w:rsidRDefault="007B4C9D" w:rsidP="007B4C9D">
            <w:pPr>
              <w:pStyle w:val="Sraopastraipa"/>
              <w:numPr>
                <w:ilvl w:val="2"/>
                <w:numId w:val="10"/>
              </w:numPr>
              <w:spacing w:before="120"/>
              <w:ind w:left="0"/>
              <w:contextualSpacing w:val="0"/>
              <w:jc w:val="both"/>
              <w:rPr>
                <w:rFonts w:ascii="Times New Roman" w:hAnsi="Times New Roman" w:cs="Times New Roman"/>
                <w:sz w:val="24"/>
                <w:szCs w:val="24"/>
                <w:lang w:eastAsia="en-US"/>
              </w:rPr>
            </w:pPr>
            <w:r w:rsidRPr="001A6A3A">
              <w:rPr>
                <w:rFonts w:ascii="Times New Roman" w:eastAsia="Arial" w:hAnsi="Times New Roman" w:cs="Times New Roman"/>
                <w:kern w:val="2"/>
                <w:sz w:val="24"/>
                <w:szCs w:val="24"/>
                <w:lang w:eastAsia="en-US"/>
              </w:rPr>
              <w:lastRenderedPageBreak/>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FC2B35B" w14:textId="0272BDD7" w:rsidR="007B4C9D" w:rsidRPr="001A6A3A" w:rsidRDefault="007B4C9D" w:rsidP="00C00A31">
            <w:pPr>
              <w:pStyle w:val="Sraopastraipa"/>
              <w:numPr>
                <w:ilvl w:val="2"/>
                <w:numId w:val="10"/>
              </w:numPr>
              <w:spacing w:before="120"/>
              <w:ind w:left="0"/>
              <w:contextualSpacing w:val="0"/>
              <w:jc w:val="both"/>
              <w:rPr>
                <w:rFonts w:ascii="Times New Roman" w:eastAsia="Arial" w:hAnsi="Times New Roman" w:cs="Times New Roman"/>
                <w:kern w:val="2"/>
                <w:sz w:val="24"/>
                <w:szCs w:val="24"/>
                <w:lang w:eastAsia="en-US"/>
              </w:rPr>
            </w:pPr>
            <w:r w:rsidRPr="001A6A3A">
              <w:rPr>
                <w:rFonts w:ascii="Times New Roman" w:hAnsi="Times New Roman" w:cs="Times New Roman"/>
                <w:sz w:val="24"/>
                <w:szCs w:val="24"/>
                <w:lang w:eastAsia="en-US"/>
              </w:rPr>
              <w:t>Tiekėjas surenka atliekas, kurios n</w:t>
            </w:r>
            <w:r w:rsidR="00C00A31" w:rsidRPr="001A6A3A">
              <w:rPr>
                <w:rFonts w:ascii="Times New Roman" w:hAnsi="Times New Roman" w:cs="Times New Roman"/>
                <w:sz w:val="24"/>
                <w:szCs w:val="24"/>
                <w:lang w:eastAsia="en-US"/>
              </w:rPr>
              <w:t xml:space="preserve">ėra </w:t>
            </w:r>
            <w:r w:rsidRPr="001A6A3A">
              <w:rPr>
                <w:rFonts w:ascii="Times New Roman" w:hAnsi="Times New Roman" w:cs="Times New Roman"/>
                <w:sz w:val="24"/>
                <w:szCs w:val="24"/>
                <w:lang w:eastAsia="en-US"/>
              </w:rPr>
              <w:t xml:space="preserve"> Sutart</w:t>
            </w:r>
            <w:r w:rsidR="00C00A31" w:rsidRPr="001A6A3A">
              <w:rPr>
                <w:rFonts w:ascii="Times New Roman" w:hAnsi="Times New Roman" w:cs="Times New Roman"/>
                <w:sz w:val="24"/>
                <w:szCs w:val="24"/>
                <w:lang w:eastAsia="en-US"/>
              </w:rPr>
              <w:t>ies objektas</w:t>
            </w:r>
            <w:r w:rsidRPr="001A6A3A">
              <w:rPr>
                <w:rFonts w:ascii="Times New Roman" w:hAnsi="Times New Roman" w:cs="Times New Roman"/>
                <w:sz w:val="24"/>
                <w:szCs w:val="24"/>
                <w:lang w:eastAsia="en-US"/>
              </w:rPr>
              <w:t>, įskaitant</w:t>
            </w:r>
            <w:r w:rsidR="00C00A31" w:rsidRPr="001A6A3A">
              <w:rPr>
                <w:rFonts w:ascii="Times New Roman" w:hAnsi="Times New Roman" w:cs="Times New Roman"/>
                <w:sz w:val="24"/>
                <w:szCs w:val="24"/>
                <w:lang w:eastAsia="en-US"/>
              </w:rPr>
              <w:t xml:space="preserve"> atliekas, paimtas iš netinkamų subjektų</w:t>
            </w:r>
            <w:r w:rsidRPr="001A6A3A">
              <w:rPr>
                <w:rFonts w:ascii="Times New Roman" w:hAnsi="Times New Roman" w:cs="Times New Roman"/>
                <w:sz w:val="24"/>
                <w:szCs w:val="24"/>
                <w:lang w:eastAsia="en-US"/>
              </w:rPr>
              <w:t>, ir jas išveža į mechaninio biologinio atliekų apdorojimo (MBA) įrenginius;</w:t>
            </w:r>
          </w:p>
          <w:p w14:paraId="0B676CF9" w14:textId="77777777" w:rsidR="007B4C9D" w:rsidRPr="001A6A3A" w:rsidRDefault="007B4C9D" w:rsidP="007B4C9D">
            <w:pPr>
              <w:pStyle w:val="Sraopastraipa"/>
              <w:numPr>
                <w:ilvl w:val="2"/>
                <w:numId w:val="10"/>
              </w:numPr>
              <w:spacing w:before="120"/>
              <w:ind w:left="0"/>
              <w:contextualSpacing w:val="0"/>
              <w:jc w:val="both"/>
              <w:rPr>
                <w:rFonts w:ascii="Times New Roman" w:eastAsia="Arial" w:hAnsi="Times New Roman" w:cs="Times New Roman"/>
                <w:kern w:val="2"/>
                <w:sz w:val="24"/>
                <w:szCs w:val="24"/>
                <w:lang w:eastAsia="en-US"/>
              </w:rPr>
            </w:pPr>
            <w:r w:rsidRPr="001A6A3A">
              <w:rPr>
                <w:rFonts w:ascii="Times New Roman" w:eastAsia="Arial" w:hAnsi="Times New Roman" w:cs="Times New Roman"/>
                <w:kern w:val="2"/>
                <w:sz w:val="24"/>
                <w:szCs w:val="24"/>
                <w:lang w:eastAsia="en-US"/>
              </w:rPr>
              <w:t xml:space="preserve">Tiekėjas pagal Sutartį aptarnaujamoje teritorijoje surinktas atliekas savo nuožiūra išveža į kito regiono ar nuosavus arba trečiųjų asmenų, nenurodytų Techninėje specifikacijoje, atliekų apdorojimo įrenginius; </w:t>
            </w:r>
          </w:p>
          <w:p w14:paraId="19CC47CE" w14:textId="4615E440" w:rsidR="007B4C9D" w:rsidRPr="001A6A3A" w:rsidRDefault="007B4C9D" w:rsidP="007B4C9D">
            <w:pPr>
              <w:pStyle w:val="Sraopastraipa"/>
              <w:numPr>
                <w:ilvl w:val="2"/>
                <w:numId w:val="10"/>
              </w:numPr>
              <w:spacing w:before="120"/>
              <w:ind w:left="0"/>
              <w:contextualSpacing w:val="0"/>
              <w:jc w:val="both"/>
              <w:rPr>
                <w:rFonts w:ascii="Times New Roman" w:eastAsia="Arial" w:hAnsi="Times New Roman" w:cs="Times New Roman"/>
                <w:kern w:val="2"/>
                <w:sz w:val="24"/>
                <w:szCs w:val="24"/>
                <w:lang w:eastAsia="en-US"/>
              </w:rPr>
            </w:pPr>
            <w:r w:rsidRPr="001A6A3A">
              <w:rPr>
                <w:rFonts w:ascii="Times New Roman" w:eastAsia="Arial" w:hAnsi="Times New Roman" w:cs="Times New Roman"/>
                <w:kern w:val="2"/>
                <w:sz w:val="24"/>
                <w:szCs w:val="24"/>
                <w:lang w:eastAsia="en-US"/>
              </w:rPr>
              <w:t>Pasiruošimo laikotarpiui Tiekėjui keliamų sąlygų neįvykdymas ar jų netinkamas įvykdymas Techninėje specifikacijoje nustatyta tvarka bei terminais ir akto apie pasiruošimą Paslaugų teikimui nepasirašymas (ne dėl Pirkėjo kaltės) daugiau nei 3</w:t>
            </w:r>
            <w:r w:rsidR="001E5CF9" w:rsidRPr="001A6A3A">
              <w:rPr>
                <w:rFonts w:ascii="Times New Roman" w:eastAsia="Arial" w:hAnsi="Times New Roman" w:cs="Times New Roman"/>
                <w:kern w:val="2"/>
                <w:sz w:val="24"/>
                <w:szCs w:val="24"/>
                <w:lang w:eastAsia="en-US"/>
              </w:rPr>
              <w:t>0</w:t>
            </w:r>
            <w:r w:rsidRPr="001A6A3A">
              <w:rPr>
                <w:rFonts w:ascii="Times New Roman" w:eastAsia="Arial" w:hAnsi="Times New Roman" w:cs="Times New Roman"/>
                <w:kern w:val="2"/>
                <w:sz w:val="24"/>
                <w:szCs w:val="24"/>
                <w:lang w:eastAsia="en-US"/>
              </w:rPr>
              <w:t xml:space="preserve"> (trisdešimt) kalendorin</w:t>
            </w:r>
            <w:r w:rsidR="001E5CF9" w:rsidRPr="001A6A3A">
              <w:rPr>
                <w:rFonts w:ascii="Times New Roman" w:eastAsia="Arial" w:hAnsi="Times New Roman" w:cs="Times New Roman"/>
                <w:kern w:val="2"/>
                <w:sz w:val="24"/>
                <w:szCs w:val="24"/>
                <w:lang w:eastAsia="en-US"/>
              </w:rPr>
              <w:t>ių</w:t>
            </w:r>
            <w:r w:rsidRPr="001A6A3A">
              <w:rPr>
                <w:rFonts w:ascii="Times New Roman" w:eastAsia="Arial" w:hAnsi="Times New Roman" w:cs="Times New Roman"/>
                <w:kern w:val="2"/>
                <w:sz w:val="24"/>
                <w:szCs w:val="24"/>
                <w:lang w:eastAsia="en-US"/>
              </w:rPr>
              <w:t xml:space="preserve"> dien</w:t>
            </w:r>
            <w:r w:rsidR="001E5CF9" w:rsidRPr="001A6A3A">
              <w:rPr>
                <w:rFonts w:ascii="Times New Roman" w:eastAsia="Arial" w:hAnsi="Times New Roman" w:cs="Times New Roman"/>
                <w:kern w:val="2"/>
                <w:sz w:val="24"/>
                <w:szCs w:val="24"/>
                <w:lang w:eastAsia="en-US"/>
              </w:rPr>
              <w:t>ų</w:t>
            </w:r>
            <w:r w:rsidRPr="001A6A3A">
              <w:rPr>
                <w:rFonts w:ascii="Times New Roman" w:eastAsia="Arial" w:hAnsi="Times New Roman" w:cs="Times New Roman"/>
                <w:kern w:val="2"/>
                <w:sz w:val="24"/>
                <w:szCs w:val="24"/>
                <w:lang w:eastAsia="en-US"/>
              </w:rPr>
              <w:t xml:space="preserve"> nuo Pasiruošimo termino pabaigos;</w:t>
            </w:r>
            <w:r w:rsidR="00643841" w:rsidRPr="001A6A3A">
              <w:rPr>
                <w:rFonts w:ascii="Times New Roman" w:eastAsia="Arial" w:hAnsi="Times New Roman" w:cs="Times New Roman"/>
                <w:kern w:val="2"/>
                <w:sz w:val="24"/>
                <w:szCs w:val="24"/>
                <w:lang w:eastAsia="en-US"/>
              </w:rPr>
              <w:t xml:space="preserve"> </w:t>
            </w:r>
          </w:p>
          <w:p w14:paraId="4CEB57EB" w14:textId="2E6179A9" w:rsidR="007B4C9D" w:rsidRPr="001A6A3A" w:rsidRDefault="007B4C9D" w:rsidP="007B4C9D">
            <w:pPr>
              <w:pStyle w:val="Sraopastraipa"/>
              <w:numPr>
                <w:ilvl w:val="2"/>
                <w:numId w:val="10"/>
              </w:numPr>
              <w:spacing w:before="120"/>
              <w:ind w:left="0"/>
              <w:contextualSpacing w:val="0"/>
              <w:jc w:val="both"/>
              <w:rPr>
                <w:rFonts w:ascii="Times New Roman" w:eastAsia="Arial" w:hAnsi="Times New Roman" w:cs="Times New Roman"/>
                <w:kern w:val="2"/>
                <w:sz w:val="24"/>
                <w:szCs w:val="24"/>
                <w:lang w:eastAsia="en-US"/>
              </w:rPr>
            </w:pPr>
            <w:r w:rsidRPr="001A6A3A">
              <w:rPr>
                <w:rFonts w:ascii="Times New Roman" w:eastAsia="Arial" w:hAnsi="Times New Roman" w:cs="Times New Roman"/>
                <w:kern w:val="2"/>
                <w:sz w:val="24"/>
                <w:szCs w:val="24"/>
                <w:lang w:eastAsia="en-US"/>
              </w:rPr>
              <w:t>Automatinio duomenų perdavimo ir konteinerių identifikavimo sistemos, kaip nurodyta Tiekėjui pagal Techninę specifikaciją, netinkamas administravimas</w:t>
            </w:r>
            <w:r w:rsidR="00C321CF" w:rsidRPr="001A6A3A">
              <w:rPr>
                <w:rFonts w:ascii="Times New Roman" w:eastAsia="Arial" w:hAnsi="Times New Roman" w:cs="Times New Roman"/>
                <w:kern w:val="2"/>
                <w:sz w:val="24"/>
                <w:szCs w:val="24"/>
                <w:lang w:eastAsia="en-US"/>
              </w:rPr>
              <w:t>,</w:t>
            </w:r>
            <w:r w:rsidRPr="001A6A3A">
              <w:rPr>
                <w:rFonts w:ascii="Times New Roman" w:eastAsia="Arial" w:hAnsi="Times New Roman" w:cs="Times New Roman"/>
                <w:kern w:val="2"/>
                <w:sz w:val="24"/>
                <w:szCs w:val="24"/>
                <w:lang w:eastAsia="en-US"/>
              </w:rPr>
              <w:t xml:space="preserve"> arba sistemos duomenų praradimas, jos nepriežiūra ir neatnaujinimas laiku, arba sistemos neveikimas ilgiau kaip 2 (dvi) dienas iš eilės;</w:t>
            </w:r>
          </w:p>
          <w:p w14:paraId="39ABB0B2" w14:textId="0F430232" w:rsidR="007B4C9D" w:rsidRPr="001A6A3A" w:rsidRDefault="007B4C9D" w:rsidP="002068E0">
            <w:pPr>
              <w:pStyle w:val="Sraopastraipa"/>
              <w:numPr>
                <w:ilvl w:val="2"/>
                <w:numId w:val="10"/>
              </w:numPr>
              <w:spacing w:before="120"/>
              <w:ind w:left="0"/>
              <w:contextualSpacing w:val="0"/>
              <w:jc w:val="both"/>
              <w:rPr>
                <w:rFonts w:ascii="Times New Roman" w:eastAsia="Arial" w:hAnsi="Times New Roman" w:cs="Times New Roman"/>
                <w:kern w:val="2"/>
                <w:sz w:val="24"/>
                <w:szCs w:val="24"/>
                <w:lang w:eastAsia="en-US"/>
              </w:rPr>
            </w:pPr>
            <w:r w:rsidRPr="001A6A3A">
              <w:rPr>
                <w:rFonts w:ascii="Times New Roman" w:eastAsia="Arial" w:hAnsi="Times New Roman" w:cs="Times New Roman"/>
                <w:kern w:val="2"/>
                <w:sz w:val="24"/>
                <w:szCs w:val="24"/>
                <w:lang w:eastAsia="en-US"/>
              </w:rPr>
              <w:t>Paslaugų teikimas atliekų surinkimo transporto priemonėmis, neatitinkančiomis Techninės specifikacijos 12.6, 12.7 ir (arba) 12.13 punktuose nustatytų reikalavimų, trunka ilgiau kaip 20 (dvidešimt) kalendorinių dienų</w:t>
            </w:r>
            <w:r w:rsidR="002068E0" w:rsidRPr="001A6A3A">
              <w:rPr>
                <w:rFonts w:ascii="Times New Roman" w:eastAsia="Arial" w:hAnsi="Times New Roman" w:cs="Times New Roman"/>
                <w:kern w:val="2"/>
                <w:sz w:val="24"/>
                <w:szCs w:val="24"/>
                <w:lang w:eastAsia="en-US"/>
              </w:rPr>
              <w:t>.</w:t>
            </w:r>
          </w:p>
        </w:tc>
      </w:tr>
      <w:tr w:rsidR="007B4C9D" w:rsidRPr="00A5651E" w14:paraId="73E19532" w14:textId="77777777" w:rsidTr="003336D6">
        <w:trPr>
          <w:trHeight w:val="300"/>
        </w:trPr>
        <w:tc>
          <w:tcPr>
            <w:tcW w:w="9637" w:type="dxa"/>
            <w:gridSpan w:val="4"/>
          </w:tcPr>
          <w:p w14:paraId="2D42B9E0" w14:textId="6269DCF4" w:rsidR="007B4C9D" w:rsidRPr="00A5651E" w:rsidRDefault="007B4C9D" w:rsidP="007B4C9D">
            <w:pPr>
              <w:ind w:firstLine="0"/>
              <w:jc w:val="center"/>
              <w:rPr>
                <w:rFonts w:ascii="Times New Roman" w:hAnsi="Times New Roman" w:cs="Times New Roman"/>
                <w:kern w:val="2"/>
                <w:sz w:val="24"/>
                <w:szCs w:val="24"/>
                <w:lang w:eastAsia="en-US"/>
              </w:rPr>
            </w:pPr>
            <w:r w:rsidRPr="00A5651E">
              <w:rPr>
                <w:rFonts w:ascii="Times New Roman" w:hAnsi="Times New Roman" w:cs="Times New Roman"/>
                <w:b/>
                <w:kern w:val="2"/>
                <w:sz w:val="24"/>
                <w:szCs w:val="24"/>
                <w:lang w:eastAsia="en-US"/>
              </w:rPr>
              <w:lastRenderedPageBreak/>
              <w:t xml:space="preserve">13. APLINKOS APSAUGOS IR SOCIALINIAI KRITERIJAI </w:t>
            </w:r>
          </w:p>
        </w:tc>
      </w:tr>
      <w:tr w:rsidR="007B4C9D" w:rsidRPr="00A5651E" w14:paraId="14C94221" w14:textId="77777777" w:rsidTr="003336D6">
        <w:trPr>
          <w:trHeight w:val="300"/>
        </w:trPr>
        <w:tc>
          <w:tcPr>
            <w:tcW w:w="3091" w:type="dxa"/>
          </w:tcPr>
          <w:p w14:paraId="3025A2AA" w14:textId="77777777" w:rsidR="007B4C9D" w:rsidRPr="001A6A3A" w:rsidRDefault="007B4C9D" w:rsidP="007B4C9D">
            <w:pPr>
              <w:ind w:firstLine="0"/>
              <w:rPr>
                <w:rFonts w:ascii="Times New Roman" w:hAnsi="Times New Roman" w:cs="Times New Roman"/>
                <w:b/>
                <w:kern w:val="2"/>
                <w:sz w:val="24"/>
                <w:szCs w:val="24"/>
                <w:lang w:eastAsia="en-US"/>
              </w:rPr>
            </w:pPr>
            <w:r w:rsidRPr="001A6A3A">
              <w:rPr>
                <w:rFonts w:ascii="Times New Roman" w:hAnsi="Times New Roman" w:cs="Times New Roman"/>
                <w:b/>
                <w:kern w:val="2"/>
                <w:sz w:val="24"/>
                <w:szCs w:val="24"/>
                <w:lang w:eastAsia="en-US"/>
              </w:rPr>
              <w:t xml:space="preserve">13.1. Su perkamomis paslaugomis susiję aplinkos apsaugos kriterijai </w:t>
            </w:r>
          </w:p>
        </w:tc>
        <w:tc>
          <w:tcPr>
            <w:tcW w:w="6546" w:type="dxa"/>
            <w:gridSpan w:val="3"/>
          </w:tcPr>
          <w:p w14:paraId="61FFC5F5" w14:textId="77777777" w:rsidR="007B4398" w:rsidRPr="001A6A3A" w:rsidRDefault="00C439F8" w:rsidP="001D2651">
            <w:pPr>
              <w:ind w:firstLine="0"/>
              <w:jc w:val="both"/>
              <w:rPr>
                <w:rFonts w:ascii="Times New Roman" w:hAnsi="Times New Roman" w:cs="Times New Roman"/>
                <w:kern w:val="2"/>
                <w:sz w:val="24"/>
                <w:szCs w:val="24"/>
                <w:shd w:val="clear" w:color="auto" w:fill="FFFFFF"/>
                <w:lang w:eastAsia="en-US"/>
              </w:rPr>
            </w:pPr>
            <w:r w:rsidRPr="001A6A3A">
              <w:rPr>
                <w:rFonts w:ascii="Times New Roman" w:hAnsi="Times New Roman" w:cs="Times New Roman"/>
                <w:kern w:val="2"/>
                <w:sz w:val="24"/>
                <w:szCs w:val="24"/>
                <w:shd w:val="clear" w:color="auto" w:fill="FFFFFF"/>
                <w:lang w:eastAsia="en-US"/>
              </w:rPr>
              <w:t xml:space="preserve">Aplinkos apsaugos </w:t>
            </w:r>
            <w:r w:rsidR="007B4398" w:rsidRPr="001A6A3A">
              <w:rPr>
                <w:rFonts w:ascii="Times New Roman" w:hAnsi="Times New Roman" w:cs="Times New Roman"/>
                <w:kern w:val="2"/>
                <w:sz w:val="24"/>
                <w:szCs w:val="24"/>
                <w:shd w:val="clear" w:color="auto" w:fill="FFFFFF"/>
                <w:lang w:eastAsia="en-US"/>
              </w:rPr>
              <w:t>kriterijai</w:t>
            </w:r>
            <w:r w:rsidR="007B4C9D" w:rsidRPr="001A6A3A">
              <w:rPr>
                <w:rFonts w:ascii="Times New Roman" w:hAnsi="Times New Roman" w:cs="Times New Roman"/>
                <w:kern w:val="2"/>
                <w:sz w:val="24"/>
                <w:szCs w:val="24"/>
                <w:shd w:val="clear" w:color="auto" w:fill="FFFFFF"/>
                <w:lang w:eastAsia="en-US"/>
              </w:rPr>
              <w:t xml:space="preserve"> nustatyti pagal </w:t>
            </w:r>
            <w:r w:rsidRPr="001A6A3A">
              <w:rPr>
                <w:rFonts w:ascii="Times New Roman" w:hAnsi="Times New Roman" w:cs="Times New Roman"/>
                <w:kern w:val="2"/>
                <w:sz w:val="24"/>
                <w:szCs w:val="24"/>
                <w:shd w:val="clear" w:color="auto" w:fill="FFFFFF"/>
                <w:lang w:eastAsia="en-US"/>
              </w:rPr>
              <w:t xml:space="preserve">Lietuvos Respublikos aplinkos ministro 2011 m. birželio 28 d. įsakymu Nr. D1-508 patvirtinto Aplinkos apsaugos kriterijų taikymo, vykdant žaliuosius pirkimus, tvarkos aprašo </w:t>
            </w:r>
            <w:r w:rsidR="007B4C9D" w:rsidRPr="001A6A3A">
              <w:rPr>
                <w:rFonts w:ascii="Times New Roman" w:hAnsi="Times New Roman" w:cs="Times New Roman"/>
                <w:kern w:val="2"/>
                <w:sz w:val="24"/>
                <w:szCs w:val="24"/>
                <w:shd w:val="clear" w:color="auto" w:fill="FFFFFF"/>
                <w:lang w:eastAsia="en-US"/>
              </w:rPr>
              <w:t>4.4.4.1 papunktį</w:t>
            </w:r>
            <w:r w:rsidR="007B4398" w:rsidRPr="001A6A3A">
              <w:rPr>
                <w:rFonts w:ascii="Times New Roman" w:hAnsi="Times New Roman" w:cs="Times New Roman"/>
                <w:kern w:val="2"/>
                <w:sz w:val="24"/>
                <w:szCs w:val="24"/>
                <w:shd w:val="clear" w:color="auto" w:fill="FFFFFF"/>
                <w:lang w:eastAsia="en-US"/>
              </w:rPr>
              <w:t>.</w:t>
            </w:r>
            <w:r w:rsidR="001D2651" w:rsidRPr="001A6A3A">
              <w:rPr>
                <w:rFonts w:ascii="Times New Roman" w:hAnsi="Times New Roman" w:cs="Times New Roman"/>
                <w:kern w:val="2"/>
                <w:sz w:val="24"/>
                <w:szCs w:val="24"/>
                <w:shd w:val="clear" w:color="auto" w:fill="FFFFFF"/>
                <w:lang w:eastAsia="en-US"/>
              </w:rPr>
              <w:t xml:space="preserve"> </w:t>
            </w:r>
          </w:p>
          <w:p w14:paraId="7F0F6646" w14:textId="42DCFC9E" w:rsidR="002E2416" w:rsidRPr="001A6A3A" w:rsidRDefault="007B4398" w:rsidP="001D2651">
            <w:pPr>
              <w:ind w:firstLine="0"/>
              <w:jc w:val="both"/>
              <w:rPr>
                <w:rFonts w:ascii="Times New Roman" w:hAnsi="Times New Roman" w:cs="Times New Roman"/>
                <w:kern w:val="2"/>
                <w:sz w:val="24"/>
                <w:szCs w:val="24"/>
                <w:shd w:val="clear" w:color="auto" w:fill="FFFFFF"/>
                <w:lang w:eastAsia="en-US"/>
              </w:rPr>
            </w:pPr>
            <w:r w:rsidRPr="001A6A3A">
              <w:rPr>
                <w:rFonts w:ascii="Times New Roman" w:hAnsi="Times New Roman" w:cs="Times New Roman"/>
                <w:kern w:val="2"/>
                <w:sz w:val="24"/>
                <w:szCs w:val="24"/>
                <w:shd w:val="clear" w:color="auto" w:fill="FFFFFF"/>
                <w:lang w:eastAsia="en-US"/>
              </w:rPr>
              <w:t>R</w:t>
            </w:r>
            <w:r w:rsidR="001D2651" w:rsidRPr="001A6A3A">
              <w:rPr>
                <w:rFonts w:ascii="Times New Roman" w:hAnsi="Times New Roman" w:cs="Times New Roman"/>
                <w:kern w:val="2"/>
                <w:sz w:val="24"/>
                <w:szCs w:val="24"/>
                <w:shd w:val="clear" w:color="auto" w:fill="FFFFFF"/>
                <w:lang w:eastAsia="en-US"/>
              </w:rPr>
              <w:t xml:space="preserve">eikalavimai nustatyti </w:t>
            </w:r>
            <w:r w:rsidRPr="001A6A3A">
              <w:rPr>
                <w:rFonts w:ascii="Times New Roman" w:hAnsi="Times New Roman" w:cs="Times New Roman"/>
                <w:kern w:val="2"/>
                <w:sz w:val="24"/>
                <w:szCs w:val="24"/>
                <w:shd w:val="clear" w:color="auto" w:fill="FFFFFF"/>
                <w:lang w:eastAsia="en-US"/>
              </w:rPr>
              <w:t>Sutarties specialiųjų sąlygų 6.3.1</w:t>
            </w:r>
            <w:r w:rsidR="002E2416" w:rsidRPr="001A6A3A">
              <w:rPr>
                <w:rFonts w:ascii="Times New Roman" w:hAnsi="Times New Roman" w:cs="Times New Roman"/>
                <w:kern w:val="2"/>
                <w:sz w:val="24"/>
                <w:szCs w:val="24"/>
                <w:shd w:val="clear" w:color="auto" w:fill="FFFFFF"/>
                <w:lang w:eastAsia="en-US"/>
              </w:rPr>
              <w:t>.1</w:t>
            </w:r>
            <w:r w:rsidRPr="001A6A3A">
              <w:rPr>
                <w:rFonts w:ascii="Times New Roman" w:hAnsi="Times New Roman" w:cs="Times New Roman"/>
                <w:kern w:val="2"/>
                <w:sz w:val="24"/>
                <w:szCs w:val="24"/>
                <w:shd w:val="clear" w:color="auto" w:fill="FFFFFF"/>
                <w:lang w:eastAsia="en-US"/>
              </w:rPr>
              <w:t xml:space="preserve"> p</w:t>
            </w:r>
            <w:r w:rsidR="002E2416" w:rsidRPr="001A6A3A">
              <w:rPr>
                <w:rFonts w:ascii="Times New Roman" w:hAnsi="Times New Roman" w:cs="Times New Roman"/>
                <w:kern w:val="2"/>
                <w:sz w:val="24"/>
                <w:szCs w:val="24"/>
                <w:shd w:val="clear" w:color="auto" w:fill="FFFFFF"/>
                <w:lang w:eastAsia="en-US"/>
              </w:rPr>
              <w:t>ap</w:t>
            </w:r>
            <w:r w:rsidRPr="001A6A3A">
              <w:rPr>
                <w:rFonts w:ascii="Times New Roman" w:hAnsi="Times New Roman" w:cs="Times New Roman"/>
                <w:kern w:val="2"/>
                <w:sz w:val="24"/>
                <w:szCs w:val="24"/>
                <w:shd w:val="clear" w:color="auto" w:fill="FFFFFF"/>
                <w:lang w:eastAsia="en-US"/>
              </w:rPr>
              <w:t>unkt</w:t>
            </w:r>
            <w:r w:rsidR="002E2416" w:rsidRPr="001A6A3A">
              <w:rPr>
                <w:rFonts w:ascii="Times New Roman" w:hAnsi="Times New Roman" w:cs="Times New Roman"/>
                <w:kern w:val="2"/>
                <w:sz w:val="24"/>
                <w:szCs w:val="24"/>
                <w:shd w:val="clear" w:color="auto" w:fill="FFFFFF"/>
                <w:lang w:eastAsia="en-US"/>
              </w:rPr>
              <w:t>yj</w:t>
            </w:r>
            <w:r w:rsidRPr="001A6A3A">
              <w:rPr>
                <w:rFonts w:ascii="Times New Roman" w:hAnsi="Times New Roman" w:cs="Times New Roman"/>
                <w:kern w:val="2"/>
                <w:sz w:val="24"/>
                <w:szCs w:val="24"/>
                <w:shd w:val="clear" w:color="auto" w:fill="FFFFFF"/>
                <w:lang w:eastAsia="en-US"/>
              </w:rPr>
              <w:t>e P</w:t>
            </w:r>
            <w:r w:rsidR="001D2651" w:rsidRPr="001A6A3A">
              <w:rPr>
                <w:rFonts w:ascii="Times New Roman" w:hAnsi="Times New Roman" w:cs="Times New Roman"/>
                <w:kern w:val="2"/>
                <w:sz w:val="24"/>
                <w:szCs w:val="24"/>
                <w:shd w:val="clear" w:color="auto" w:fill="FFFFFF"/>
                <w:lang w:eastAsia="en-US"/>
              </w:rPr>
              <w:t>aslaugas teikiančioms transporto priemonėms. Už</w:t>
            </w:r>
            <w:r w:rsidRPr="001A6A3A">
              <w:rPr>
                <w:rFonts w:ascii="Times New Roman" w:hAnsi="Times New Roman" w:cs="Times New Roman"/>
                <w:kern w:val="2"/>
                <w:sz w:val="24"/>
                <w:szCs w:val="24"/>
                <w:shd w:val="clear" w:color="auto" w:fill="FFFFFF"/>
                <w:lang w:eastAsia="en-US"/>
              </w:rPr>
              <w:t xml:space="preserve"> šių reikalavimų</w:t>
            </w:r>
            <w:r w:rsidR="001D2651" w:rsidRPr="001A6A3A">
              <w:rPr>
                <w:rFonts w:ascii="Times New Roman" w:hAnsi="Times New Roman" w:cs="Times New Roman"/>
                <w:kern w:val="2"/>
                <w:sz w:val="24"/>
                <w:szCs w:val="24"/>
                <w:shd w:val="clear" w:color="auto" w:fill="FFFFFF"/>
                <w:lang w:eastAsia="en-US"/>
              </w:rPr>
              <w:t xml:space="preserve"> nesilaikymą</w:t>
            </w:r>
            <w:r w:rsidRPr="001A6A3A">
              <w:rPr>
                <w:rFonts w:ascii="Times New Roman" w:hAnsi="Times New Roman" w:cs="Times New Roman"/>
                <w:kern w:val="2"/>
                <w:sz w:val="24"/>
                <w:szCs w:val="24"/>
                <w:shd w:val="clear" w:color="auto" w:fill="FFFFFF"/>
                <w:lang w:eastAsia="en-US"/>
              </w:rPr>
              <w:t>,</w:t>
            </w:r>
            <w:r w:rsidR="007B4C9D" w:rsidRPr="001A6A3A">
              <w:rPr>
                <w:rFonts w:ascii="Times New Roman" w:hAnsi="Times New Roman" w:cs="Times New Roman"/>
                <w:kern w:val="2"/>
                <w:sz w:val="24"/>
                <w:szCs w:val="24"/>
                <w:shd w:val="clear" w:color="auto" w:fill="FFFFFF"/>
                <w:lang w:eastAsia="en-US"/>
              </w:rPr>
              <w:t xml:space="preserve"> taikoma </w:t>
            </w:r>
            <w:r w:rsidR="002E2416" w:rsidRPr="001A6A3A">
              <w:rPr>
                <w:rFonts w:ascii="Times New Roman" w:hAnsi="Times New Roman" w:cs="Times New Roman"/>
                <w:kern w:val="2"/>
                <w:sz w:val="24"/>
                <w:szCs w:val="24"/>
                <w:lang w:eastAsia="en-US"/>
              </w:rPr>
              <w:t>200,00 Eur (dviejų šimtų eurų) bauda už kiekvieną nustatytą tokios transporto priemonės naudojimą maršrute (t. y. bauda už kiekvieną maršrutą (maršrutą aptarnaujantį automobilį)</w:t>
            </w:r>
            <w:r w:rsidR="00DA721D" w:rsidRPr="001A6A3A">
              <w:rPr>
                <w:rFonts w:ascii="Times New Roman" w:hAnsi="Times New Roman" w:cs="Times New Roman"/>
                <w:kern w:val="2"/>
                <w:sz w:val="24"/>
                <w:szCs w:val="24"/>
                <w:lang w:eastAsia="en-US"/>
              </w:rPr>
              <w:t>, kuriame buvo naudota reikalavimų neatitinkanti transporto priemonė</w:t>
            </w:r>
            <w:r w:rsidR="002E2416" w:rsidRPr="001A6A3A">
              <w:rPr>
                <w:rFonts w:ascii="Times New Roman" w:hAnsi="Times New Roman" w:cs="Times New Roman"/>
                <w:kern w:val="2"/>
                <w:sz w:val="24"/>
                <w:szCs w:val="24"/>
                <w:lang w:eastAsia="en-US"/>
              </w:rPr>
              <w:t>.</w:t>
            </w:r>
          </w:p>
          <w:p w14:paraId="3951DE48" w14:textId="35F66450" w:rsidR="002E2416" w:rsidRPr="001A6A3A" w:rsidRDefault="002E2416" w:rsidP="001D2651">
            <w:pPr>
              <w:ind w:firstLine="0"/>
              <w:jc w:val="both"/>
              <w:rPr>
                <w:rFonts w:ascii="Times New Roman" w:hAnsi="Times New Roman" w:cs="Times New Roman"/>
                <w:kern w:val="2"/>
                <w:sz w:val="24"/>
                <w:szCs w:val="24"/>
                <w:shd w:val="clear" w:color="auto" w:fill="FFFFFF"/>
                <w:lang w:eastAsia="en-US"/>
              </w:rPr>
            </w:pPr>
          </w:p>
        </w:tc>
      </w:tr>
      <w:tr w:rsidR="007B4C9D" w:rsidRPr="00A5651E" w14:paraId="466D48E7" w14:textId="77777777" w:rsidTr="003336D6">
        <w:trPr>
          <w:trHeight w:val="300"/>
        </w:trPr>
        <w:tc>
          <w:tcPr>
            <w:tcW w:w="3091" w:type="dxa"/>
          </w:tcPr>
          <w:p w14:paraId="07FABAE4" w14:textId="77777777" w:rsidR="007B4C9D" w:rsidRPr="001A6A3A" w:rsidRDefault="007B4C9D" w:rsidP="007B4C9D">
            <w:pPr>
              <w:ind w:firstLine="0"/>
              <w:rPr>
                <w:rFonts w:ascii="Times New Roman" w:hAnsi="Times New Roman" w:cs="Times New Roman"/>
                <w:b/>
                <w:kern w:val="2"/>
                <w:sz w:val="24"/>
                <w:szCs w:val="24"/>
                <w:lang w:eastAsia="en-US"/>
              </w:rPr>
            </w:pPr>
            <w:r w:rsidRPr="001A6A3A">
              <w:rPr>
                <w:rFonts w:ascii="Times New Roman" w:hAnsi="Times New Roman" w:cs="Times New Roman"/>
                <w:b/>
                <w:kern w:val="2"/>
                <w:sz w:val="24"/>
                <w:szCs w:val="24"/>
                <w:lang w:eastAsia="en-US"/>
              </w:rPr>
              <w:t>13.2. Su perkamomis Paslaugomis susiję socialiniai kriterijai</w:t>
            </w:r>
          </w:p>
        </w:tc>
        <w:tc>
          <w:tcPr>
            <w:tcW w:w="6546" w:type="dxa"/>
            <w:gridSpan w:val="3"/>
          </w:tcPr>
          <w:p w14:paraId="38E07A92" w14:textId="77777777" w:rsidR="007B4C9D" w:rsidRPr="001A6A3A" w:rsidRDefault="007B4C9D" w:rsidP="007B4C9D">
            <w:pPr>
              <w:ind w:firstLine="0"/>
              <w:rPr>
                <w:rFonts w:ascii="Times New Roman" w:hAnsi="Times New Roman" w:cs="Times New Roman"/>
                <w:color w:val="000000"/>
                <w:kern w:val="2"/>
                <w:sz w:val="24"/>
                <w:szCs w:val="24"/>
                <w:shd w:val="clear" w:color="auto" w:fill="FFFFFF"/>
                <w:lang w:eastAsia="en-US"/>
              </w:rPr>
            </w:pPr>
            <w:r w:rsidRPr="001A6A3A">
              <w:rPr>
                <w:rFonts w:ascii="Times New Roman" w:hAnsi="Times New Roman" w:cs="Times New Roman"/>
                <w:color w:val="000000"/>
                <w:kern w:val="2"/>
                <w:sz w:val="24"/>
                <w:szCs w:val="24"/>
                <w:shd w:val="clear" w:color="auto" w:fill="FFFFFF"/>
                <w:lang w:eastAsia="en-US"/>
              </w:rPr>
              <w:t>Netaikoma</w:t>
            </w:r>
          </w:p>
          <w:p w14:paraId="04D6FB24" w14:textId="77777777" w:rsidR="007B4C9D" w:rsidRPr="001A6A3A" w:rsidRDefault="007B4C9D" w:rsidP="007B4C9D">
            <w:pPr>
              <w:ind w:firstLine="0"/>
              <w:rPr>
                <w:rFonts w:ascii="Times New Roman" w:hAnsi="Times New Roman" w:cs="Times New Roman"/>
                <w:color w:val="0070C0"/>
                <w:kern w:val="2"/>
                <w:sz w:val="24"/>
                <w:szCs w:val="24"/>
                <w:lang w:eastAsia="en-US"/>
              </w:rPr>
            </w:pPr>
          </w:p>
        </w:tc>
      </w:tr>
      <w:tr w:rsidR="007B4C9D" w:rsidRPr="00A5651E" w14:paraId="739E3505" w14:textId="77777777" w:rsidTr="003336D6">
        <w:trPr>
          <w:trHeight w:val="300"/>
        </w:trPr>
        <w:tc>
          <w:tcPr>
            <w:tcW w:w="9637" w:type="dxa"/>
            <w:gridSpan w:val="4"/>
          </w:tcPr>
          <w:p w14:paraId="6992A1ED" w14:textId="77777777" w:rsidR="007B4C9D" w:rsidRPr="00A5651E" w:rsidRDefault="007B4C9D" w:rsidP="007B4C9D">
            <w:pPr>
              <w:ind w:firstLine="0"/>
              <w:jc w:val="center"/>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 xml:space="preserve">14. BENDRŲJŲ SĄLYGŲ PAKEITIMAI IR PAPILDYMAI </w:t>
            </w:r>
          </w:p>
          <w:p w14:paraId="395B0366" w14:textId="77777777" w:rsidR="007B4C9D" w:rsidRPr="00A5651E" w:rsidRDefault="007B4C9D" w:rsidP="007B4C9D">
            <w:pPr>
              <w:ind w:firstLine="0"/>
              <w:jc w:val="center"/>
              <w:rPr>
                <w:rFonts w:ascii="Times New Roman" w:hAnsi="Times New Roman" w:cs="Times New Roman"/>
                <w:kern w:val="2"/>
                <w:sz w:val="24"/>
                <w:szCs w:val="24"/>
                <w:lang w:eastAsia="en-US"/>
              </w:rPr>
            </w:pPr>
          </w:p>
        </w:tc>
      </w:tr>
      <w:tr w:rsidR="007B4C9D" w:rsidRPr="00A5651E" w14:paraId="015907F4" w14:textId="77777777" w:rsidTr="003336D6">
        <w:trPr>
          <w:trHeight w:val="300"/>
        </w:trPr>
        <w:tc>
          <w:tcPr>
            <w:tcW w:w="3091" w:type="dxa"/>
          </w:tcPr>
          <w:p w14:paraId="17650046" w14:textId="77777777" w:rsidR="007B4C9D" w:rsidRPr="001A6A3A" w:rsidRDefault="007B4C9D" w:rsidP="007B4C9D">
            <w:pPr>
              <w:ind w:firstLine="0"/>
              <w:rPr>
                <w:rFonts w:ascii="Times New Roman" w:hAnsi="Times New Roman" w:cs="Times New Roman"/>
                <w:b/>
                <w:kern w:val="2"/>
                <w:sz w:val="24"/>
                <w:szCs w:val="24"/>
                <w:lang w:eastAsia="en-US"/>
              </w:rPr>
            </w:pPr>
            <w:r w:rsidRPr="001A6A3A">
              <w:rPr>
                <w:rFonts w:ascii="Times New Roman" w:hAnsi="Times New Roman" w:cs="Times New Roman"/>
                <w:b/>
                <w:kern w:val="2"/>
                <w:sz w:val="24"/>
                <w:szCs w:val="24"/>
                <w:lang w:eastAsia="en-US"/>
              </w:rPr>
              <w:t>14.1</w:t>
            </w:r>
            <w:r w:rsidRPr="00CC6395">
              <w:rPr>
                <w:rFonts w:ascii="Times New Roman" w:hAnsi="Times New Roman" w:cs="Times New Roman"/>
                <w:b/>
                <w:kern w:val="2"/>
                <w:sz w:val="24"/>
                <w:szCs w:val="24"/>
                <w:lang w:eastAsia="en-US"/>
              </w:rPr>
              <w:t>. Keičiami Sutarties Bendrųjų sąlygų punktai</w:t>
            </w:r>
          </w:p>
        </w:tc>
        <w:tc>
          <w:tcPr>
            <w:tcW w:w="6546" w:type="dxa"/>
            <w:gridSpan w:val="3"/>
          </w:tcPr>
          <w:p w14:paraId="709C8E76" w14:textId="77777777" w:rsidR="00664D8A" w:rsidRPr="001A6A3A" w:rsidRDefault="00664D8A" w:rsidP="00664D8A">
            <w:pPr>
              <w:tabs>
                <w:tab w:val="left" w:pos="567"/>
              </w:tabs>
              <w:ind w:firstLine="0"/>
              <w:jc w:val="both"/>
              <w:rPr>
                <w:rFonts w:ascii="Times New Roman" w:hAnsi="Times New Roman" w:cs="Times New Roman"/>
                <w:kern w:val="2"/>
                <w:sz w:val="24"/>
                <w:szCs w:val="24"/>
                <w:lang w:eastAsia="en-US"/>
              </w:rPr>
            </w:pPr>
            <w:r w:rsidRPr="001A6A3A">
              <w:rPr>
                <w:rFonts w:ascii="Times New Roman" w:hAnsi="Times New Roman" w:cs="Times New Roman"/>
                <w:kern w:val="2"/>
                <w:sz w:val="24"/>
                <w:szCs w:val="24"/>
                <w:lang w:eastAsia="en-US"/>
              </w:rPr>
              <w:t>Šalys susitaria pakeisti toliau nurodomus Sutarties Bendrųjų sąlygų punktus ir išdėstyti juos nauja redakcija:</w:t>
            </w:r>
          </w:p>
          <w:p w14:paraId="41123842" w14:textId="77777777" w:rsidR="00664D8A" w:rsidRPr="00CC6395" w:rsidRDefault="00664D8A" w:rsidP="00664D8A">
            <w:pPr>
              <w:pStyle w:val="Sraopastraipa"/>
              <w:numPr>
                <w:ilvl w:val="2"/>
                <w:numId w:val="17"/>
              </w:numPr>
              <w:spacing w:before="120"/>
              <w:ind w:left="0" w:firstLine="0"/>
              <w:contextualSpacing w:val="0"/>
              <w:rPr>
                <w:rFonts w:ascii="Times New Roman" w:eastAsia="Cambria" w:hAnsi="Times New Roman" w:cs="Times New Roman"/>
                <w:sz w:val="24"/>
                <w:szCs w:val="24"/>
              </w:rPr>
            </w:pPr>
            <w:r w:rsidRPr="00CC6395">
              <w:rPr>
                <w:rFonts w:ascii="Times New Roman" w:eastAsia="Cambria" w:hAnsi="Times New Roman" w:cs="Times New Roman"/>
                <w:sz w:val="24"/>
                <w:szCs w:val="24"/>
                <w:shd w:val="clear" w:color="auto" w:fill="FFFFFF"/>
              </w:rPr>
              <w:lastRenderedPageBreak/>
              <w:t>„</w:t>
            </w:r>
            <w:r w:rsidRPr="00CC6395">
              <w:rPr>
                <w:rFonts w:ascii="Times New Roman" w:eastAsia="Cambria" w:hAnsi="Times New Roman" w:cs="Times New Roman"/>
                <w:b/>
                <w:bCs/>
                <w:sz w:val="24"/>
                <w:szCs w:val="24"/>
                <w:shd w:val="clear" w:color="auto" w:fill="FFFFFF"/>
              </w:rPr>
              <w:t>6.2. Paslaugų, kurios yra teikiamos periodiškai, vienkartinio pobūdžio, arba pagal Pirkėjo Užsakymą perdavimas–priėmimas</w:t>
            </w:r>
          </w:p>
          <w:p w14:paraId="73050B53" w14:textId="77777777" w:rsidR="00664D8A" w:rsidRPr="00CC6395" w:rsidRDefault="00664D8A" w:rsidP="00664D8A">
            <w:pPr>
              <w:spacing w:before="120"/>
              <w:ind w:firstLine="0"/>
              <w:jc w:val="both"/>
              <w:rPr>
                <w:rFonts w:ascii="Times New Roman" w:eastAsia="Cambria" w:hAnsi="Times New Roman" w:cs="Times New Roman"/>
                <w:sz w:val="24"/>
                <w:szCs w:val="24"/>
                <w:shd w:val="clear" w:color="auto" w:fill="FFFFFF"/>
              </w:rPr>
            </w:pPr>
            <w:r w:rsidRPr="00CC6395">
              <w:rPr>
                <w:rFonts w:ascii="Times New Roman" w:eastAsia="Cambria" w:hAnsi="Times New Roman" w:cs="Times New Roman"/>
                <w:sz w:val="24"/>
                <w:szCs w:val="24"/>
                <w:shd w:val="clear" w:color="auto" w:fill="FFFFFF"/>
              </w:rPr>
              <w:t>6.2.1.</w:t>
            </w:r>
            <w:r w:rsidRPr="00CC6395">
              <w:rPr>
                <w:rFonts w:ascii="Times New Roman" w:eastAsia="Cambria" w:hAnsi="Times New Roman" w:cs="Times New Roman"/>
                <w:sz w:val="24"/>
                <w:szCs w:val="24"/>
                <w:shd w:val="clear" w:color="auto" w:fill="FFFFFF"/>
              </w:rPr>
              <w:tab/>
              <w:t>Paslaugų perdavimas ir priėmimas įforminamas suteiktų Paslaugų perdavimo-priėmimo aktu už praėjusį mėnesį suteiktas Paslaugas, kuris pasirašomas Tiekėjo ir Pirkėjo įgaliotų atstovų, jeigu Paslaugos suteiktos laikantis Sutarties nuostatų.</w:t>
            </w:r>
          </w:p>
          <w:p w14:paraId="239056B5" w14:textId="0E93C6A2" w:rsidR="00664D8A" w:rsidRPr="00CC6395" w:rsidRDefault="00664D8A" w:rsidP="00664D8A">
            <w:pPr>
              <w:spacing w:before="120"/>
              <w:ind w:firstLine="0"/>
              <w:jc w:val="both"/>
              <w:rPr>
                <w:rFonts w:ascii="Times New Roman" w:eastAsia="Cambria" w:hAnsi="Times New Roman" w:cs="Times New Roman"/>
                <w:sz w:val="24"/>
                <w:szCs w:val="24"/>
                <w:shd w:val="clear" w:color="auto" w:fill="FFFFFF"/>
              </w:rPr>
            </w:pPr>
            <w:r w:rsidRPr="00CC6395">
              <w:rPr>
                <w:rFonts w:ascii="Times New Roman" w:eastAsia="Cambria" w:hAnsi="Times New Roman" w:cs="Times New Roman"/>
                <w:sz w:val="24"/>
                <w:szCs w:val="24"/>
                <w:shd w:val="clear" w:color="auto" w:fill="FFFFFF"/>
              </w:rPr>
              <w:t xml:space="preserve">6.2.2. Tiekėjas, kiekvieno einamojo mėnesio pradžioje iki 5 (penktos) mėnesio dienos pateikia Pirkėjui Paslaugų teikimo mėnesio ataskaitą (aptarnavimo istoriją) už praėjusį mėnesį suteiktas Paslaugas Techninėje specifikacijoje nustatyta tvarka. </w:t>
            </w:r>
          </w:p>
          <w:p w14:paraId="735B126D" w14:textId="77777777" w:rsidR="00664D8A" w:rsidRPr="00CC6395" w:rsidRDefault="00664D8A" w:rsidP="00664D8A">
            <w:pPr>
              <w:spacing w:before="120"/>
              <w:ind w:firstLine="0"/>
              <w:jc w:val="both"/>
              <w:rPr>
                <w:rFonts w:ascii="Times New Roman" w:eastAsia="Cambria" w:hAnsi="Times New Roman" w:cs="Times New Roman"/>
                <w:sz w:val="24"/>
                <w:szCs w:val="24"/>
                <w:shd w:val="clear" w:color="auto" w:fill="FFFFFF"/>
              </w:rPr>
            </w:pPr>
            <w:r w:rsidRPr="00CC6395">
              <w:rPr>
                <w:rFonts w:ascii="Times New Roman" w:eastAsia="Cambria" w:hAnsi="Times New Roman" w:cs="Times New Roman"/>
                <w:sz w:val="24"/>
                <w:szCs w:val="24"/>
                <w:shd w:val="clear" w:color="auto" w:fill="FFFFFF"/>
              </w:rPr>
              <w:t>6.2.3.</w:t>
            </w:r>
            <w:r w:rsidRPr="00CC6395">
              <w:rPr>
                <w:rFonts w:ascii="Times New Roman" w:eastAsia="Cambria" w:hAnsi="Times New Roman" w:cs="Times New Roman"/>
                <w:sz w:val="24"/>
                <w:szCs w:val="24"/>
                <w:shd w:val="clear" w:color="auto" w:fill="FFFFFF"/>
              </w:rPr>
              <w:tab/>
              <w:t xml:space="preserve">Pirkėjas per 5 (penkias) darbo dienas nuo 6.2.2 punkte nurodytos ataskaitos gavimo dienos patikrina joje pateiktus duomenis ir pateikia Tiekėjui pastabas (nurodo trūkumus, pasiūlymus ir pan.). </w:t>
            </w:r>
          </w:p>
          <w:p w14:paraId="0A79419A" w14:textId="6C5DD705" w:rsidR="00664D8A" w:rsidRPr="00CC6395" w:rsidRDefault="00664D8A" w:rsidP="00664D8A">
            <w:pPr>
              <w:spacing w:before="120"/>
              <w:ind w:firstLine="0"/>
              <w:jc w:val="both"/>
              <w:rPr>
                <w:rFonts w:ascii="Times New Roman" w:eastAsia="Cambria" w:hAnsi="Times New Roman" w:cs="Times New Roman"/>
                <w:sz w:val="24"/>
                <w:szCs w:val="24"/>
                <w:shd w:val="clear" w:color="auto" w:fill="FFFFFF"/>
              </w:rPr>
            </w:pPr>
            <w:r w:rsidRPr="00CC6395">
              <w:rPr>
                <w:rFonts w:ascii="Times New Roman" w:eastAsia="Cambria" w:hAnsi="Times New Roman" w:cs="Times New Roman"/>
                <w:sz w:val="24"/>
                <w:szCs w:val="24"/>
                <w:shd w:val="clear" w:color="auto" w:fill="FFFFFF"/>
              </w:rPr>
              <w:t>6.2.4.</w:t>
            </w:r>
            <w:r w:rsidRPr="00CC6395">
              <w:rPr>
                <w:rFonts w:ascii="Times New Roman" w:eastAsia="Cambria" w:hAnsi="Times New Roman" w:cs="Times New Roman"/>
                <w:sz w:val="24"/>
                <w:szCs w:val="24"/>
                <w:shd w:val="clear" w:color="auto" w:fill="FFFFFF"/>
              </w:rPr>
              <w:tab/>
              <w:t>Tiekėjas per 2 (dvi) darbo dienas nuo 6.2.3 punkte nurodytų pastabų gavimo, ištaiso nurodytus trūkumus ir teikia Pirkėjui patikslintą ataskaitą. Jeigu per šį terminą Tiekėjas nepateikia Pirkėjui patikslintos ataskaitos, atsakymo į Pirkėjo pastabas, Paslaugų perdavimas ir priėmimas nėra įforminamas suteiktų Paslaugų perdavimo-priėmimo aktu, kol nebus atsižvelgta</w:t>
            </w:r>
            <w:r w:rsidR="00262BCE" w:rsidRPr="00CC6395">
              <w:rPr>
                <w:rFonts w:ascii="Times New Roman" w:eastAsia="Cambria" w:hAnsi="Times New Roman" w:cs="Times New Roman"/>
                <w:sz w:val="24"/>
                <w:szCs w:val="24"/>
                <w:shd w:val="clear" w:color="auto" w:fill="FFFFFF"/>
              </w:rPr>
              <w:t xml:space="preserve"> į pagrįstas</w:t>
            </w:r>
            <w:r w:rsidRPr="00CC6395">
              <w:rPr>
                <w:rFonts w:ascii="Times New Roman" w:eastAsia="Cambria" w:hAnsi="Times New Roman" w:cs="Times New Roman"/>
                <w:sz w:val="24"/>
                <w:szCs w:val="24"/>
                <w:shd w:val="clear" w:color="auto" w:fill="FFFFFF"/>
              </w:rPr>
              <w:t xml:space="preserve"> Pirkėjo pastabas. Jeigu per nustatytą terminą Tiekėjas pateikia Pirkėjui patikslintą ataskaitą, atsakymą į Pirkėjo pastabas, Pirkėjas per 2 (dvi) darbo dienas nuo šių dokumentų gavimo, juos įvertina ir priima sprendimą patvirtinti / nepatvirtinti galutinių Paslaugų teikimo mėnesio ataskaitų.</w:t>
            </w:r>
          </w:p>
          <w:p w14:paraId="6F553F9A" w14:textId="05C29BE9" w:rsidR="00664D8A" w:rsidRPr="00CC6395" w:rsidRDefault="00664D8A" w:rsidP="00664D8A">
            <w:pPr>
              <w:spacing w:before="120"/>
              <w:ind w:firstLine="0"/>
              <w:jc w:val="both"/>
              <w:rPr>
                <w:rFonts w:ascii="Times New Roman" w:eastAsia="Cambria" w:hAnsi="Times New Roman" w:cs="Times New Roman"/>
                <w:sz w:val="24"/>
                <w:szCs w:val="24"/>
                <w:shd w:val="clear" w:color="auto" w:fill="FFFFFF"/>
              </w:rPr>
            </w:pPr>
            <w:r w:rsidRPr="00CC6395">
              <w:rPr>
                <w:rFonts w:ascii="Times New Roman" w:eastAsia="Cambria" w:hAnsi="Times New Roman" w:cs="Times New Roman"/>
                <w:sz w:val="24"/>
                <w:szCs w:val="24"/>
                <w:shd w:val="clear" w:color="auto" w:fill="FFFFFF"/>
              </w:rPr>
              <w:t>6.2.</w:t>
            </w:r>
            <w:r w:rsidR="00936D1B" w:rsidRPr="00CC6395">
              <w:rPr>
                <w:rFonts w:ascii="Times New Roman" w:eastAsia="Cambria" w:hAnsi="Times New Roman" w:cs="Times New Roman"/>
                <w:sz w:val="24"/>
                <w:szCs w:val="24"/>
                <w:shd w:val="clear" w:color="auto" w:fill="FFFFFF"/>
              </w:rPr>
              <w:t>5</w:t>
            </w:r>
            <w:r w:rsidRPr="00CC6395">
              <w:rPr>
                <w:rFonts w:ascii="Times New Roman" w:eastAsia="Cambria" w:hAnsi="Times New Roman" w:cs="Times New Roman"/>
                <w:sz w:val="24"/>
                <w:szCs w:val="24"/>
                <w:shd w:val="clear" w:color="auto" w:fill="FFFFFF"/>
              </w:rPr>
              <w:t>.</w:t>
            </w:r>
            <w:r w:rsidRPr="00CC6395">
              <w:rPr>
                <w:rFonts w:ascii="Times New Roman" w:eastAsia="Cambria" w:hAnsi="Times New Roman" w:cs="Times New Roman"/>
                <w:sz w:val="24"/>
                <w:szCs w:val="24"/>
                <w:shd w:val="clear" w:color="auto" w:fill="FFFFFF"/>
              </w:rPr>
              <w:tab/>
              <w:t xml:space="preserve">Tiekėjas, Paslaugų teikimo mėnesio ataskaitos pagrindu išrašyto suteiktų Paslaugų perdavimo-priėmimo akto pagrindu parengia Sąskaitą už praėjusį mėnesį suteiktas Paslaugas ir pateikia ją Pirkėjui. </w:t>
            </w:r>
          </w:p>
          <w:p w14:paraId="3475E7F0" w14:textId="2D7D1518" w:rsidR="00664D8A" w:rsidRPr="00CC6395" w:rsidRDefault="00664D8A" w:rsidP="00664D8A">
            <w:pPr>
              <w:spacing w:before="120"/>
              <w:ind w:firstLine="0"/>
              <w:jc w:val="both"/>
              <w:rPr>
                <w:rFonts w:ascii="Times New Roman" w:eastAsia="Cambria" w:hAnsi="Times New Roman" w:cs="Times New Roman"/>
                <w:sz w:val="24"/>
                <w:szCs w:val="24"/>
                <w:shd w:val="clear" w:color="auto" w:fill="FFFFFF"/>
              </w:rPr>
            </w:pPr>
            <w:r w:rsidRPr="00CC6395">
              <w:rPr>
                <w:rFonts w:ascii="Times New Roman" w:eastAsia="Cambria" w:hAnsi="Times New Roman" w:cs="Times New Roman"/>
                <w:sz w:val="24"/>
                <w:szCs w:val="24"/>
                <w:shd w:val="clear" w:color="auto" w:fill="FFFFFF"/>
              </w:rPr>
              <w:t>6.2.</w:t>
            </w:r>
            <w:r w:rsidR="00EB6A2D" w:rsidRPr="00CC6395">
              <w:rPr>
                <w:rFonts w:ascii="Times New Roman" w:eastAsia="Cambria" w:hAnsi="Times New Roman" w:cs="Times New Roman"/>
                <w:sz w:val="24"/>
                <w:szCs w:val="24"/>
                <w:shd w:val="clear" w:color="auto" w:fill="FFFFFF"/>
              </w:rPr>
              <w:t>6</w:t>
            </w:r>
            <w:r w:rsidRPr="00CC6395">
              <w:rPr>
                <w:rFonts w:ascii="Times New Roman" w:eastAsia="Cambria" w:hAnsi="Times New Roman" w:cs="Times New Roman"/>
                <w:sz w:val="24"/>
                <w:szCs w:val="24"/>
                <w:shd w:val="clear" w:color="auto" w:fill="FFFFFF"/>
              </w:rPr>
              <w:t>. Pirkėjas iki einamojo mėnesio 10 (dešimtos) dienos pateikia Tiekėjui raštą apie praėjusį mėnesį užfiksuotus pažeidimus ir numatomas taikyti baudas.</w:t>
            </w:r>
          </w:p>
          <w:p w14:paraId="2A4FB8BB" w14:textId="0EF13A14" w:rsidR="00664D8A" w:rsidRPr="00CC6395" w:rsidRDefault="00664D8A" w:rsidP="00664D8A">
            <w:pPr>
              <w:spacing w:before="120"/>
              <w:ind w:firstLine="0"/>
              <w:jc w:val="both"/>
              <w:rPr>
                <w:rFonts w:ascii="Times New Roman" w:eastAsia="Cambria" w:hAnsi="Times New Roman" w:cs="Times New Roman"/>
                <w:sz w:val="24"/>
                <w:szCs w:val="24"/>
                <w:shd w:val="clear" w:color="auto" w:fill="FFFFFF"/>
              </w:rPr>
            </w:pPr>
            <w:r w:rsidRPr="00CC6395">
              <w:rPr>
                <w:rFonts w:ascii="Times New Roman" w:eastAsia="Cambria" w:hAnsi="Times New Roman" w:cs="Times New Roman"/>
                <w:sz w:val="24"/>
                <w:szCs w:val="24"/>
                <w:shd w:val="clear" w:color="auto" w:fill="FFFFFF"/>
              </w:rPr>
              <w:t>6.2.</w:t>
            </w:r>
            <w:r w:rsidR="00EB6A2D" w:rsidRPr="00CC6395">
              <w:rPr>
                <w:rFonts w:ascii="Times New Roman" w:eastAsia="Cambria" w:hAnsi="Times New Roman" w:cs="Times New Roman"/>
                <w:sz w:val="24"/>
                <w:szCs w:val="24"/>
                <w:shd w:val="clear" w:color="auto" w:fill="FFFFFF"/>
              </w:rPr>
              <w:t>7</w:t>
            </w:r>
            <w:r w:rsidRPr="00CC6395">
              <w:rPr>
                <w:rFonts w:ascii="Times New Roman" w:eastAsia="Cambria" w:hAnsi="Times New Roman" w:cs="Times New Roman"/>
                <w:sz w:val="24"/>
                <w:szCs w:val="24"/>
                <w:shd w:val="clear" w:color="auto" w:fill="FFFFFF"/>
              </w:rPr>
              <w:t>.</w:t>
            </w:r>
            <w:r w:rsidRPr="00CC6395">
              <w:rPr>
                <w:rFonts w:ascii="Times New Roman" w:eastAsia="Cambria" w:hAnsi="Times New Roman" w:cs="Times New Roman"/>
                <w:sz w:val="24"/>
                <w:szCs w:val="24"/>
                <w:shd w:val="clear" w:color="auto" w:fill="FFFFFF"/>
              </w:rPr>
              <w:tab/>
              <w:t>Tiekėjas per 5 (penkias) darbo dienas nuo Pirkėjo rašto apie praėjusį mėnesį užfiksuotus pažeidimus ir numatomas taikyti baudas išsiuntimo dienos, pateikia Pirkėjui paaiškinimus dėl užfiksuotų pažeidimų (nustatytų Paslaugų neteikimo atvejų, netinkamai ir (ar) nekokybiškai suteiktų Paslaugų) ir siūlytinų taikyti baudų bei teikiamą informaciją patvirtinančius duomenis. Jeigu per nustatytą terminą Tiekėjas nepateikia paaiškinimų dėl užfiksuotų pažeidimų ir siūlytinų taikyti baudų, laikoma, kad jis sutinka su Pirkėjo rašte nustatytais pažeidimais ir siūlomomis taikyti baudomis. Tiekėjo paaiškinimai, pateikti pasibaigus šiam terminui, nebepriimami.</w:t>
            </w:r>
          </w:p>
          <w:p w14:paraId="4F6EAFE8" w14:textId="39210934" w:rsidR="00664D8A" w:rsidRPr="00CC6395" w:rsidRDefault="00664D8A" w:rsidP="00664D8A">
            <w:pPr>
              <w:spacing w:before="120"/>
              <w:ind w:firstLine="0"/>
              <w:jc w:val="both"/>
              <w:rPr>
                <w:rFonts w:ascii="Times New Roman" w:eastAsia="Cambria" w:hAnsi="Times New Roman" w:cs="Times New Roman"/>
                <w:sz w:val="24"/>
                <w:szCs w:val="24"/>
                <w:shd w:val="clear" w:color="auto" w:fill="FFFFFF"/>
              </w:rPr>
            </w:pPr>
            <w:r w:rsidRPr="00CC6395">
              <w:rPr>
                <w:rFonts w:ascii="Times New Roman" w:eastAsia="Cambria" w:hAnsi="Times New Roman" w:cs="Times New Roman"/>
                <w:sz w:val="24"/>
                <w:szCs w:val="24"/>
                <w:shd w:val="clear" w:color="auto" w:fill="FFFFFF"/>
              </w:rPr>
              <w:t>6.2.</w:t>
            </w:r>
            <w:r w:rsidR="00EB6A2D" w:rsidRPr="00CC6395">
              <w:rPr>
                <w:rFonts w:ascii="Times New Roman" w:eastAsia="Cambria" w:hAnsi="Times New Roman" w:cs="Times New Roman"/>
                <w:sz w:val="24"/>
                <w:szCs w:val="24"/>
                <w:shd w:val="clear" w:color="auto" w:fill="FFFFFF"/>
              </w:rPr>
              <w:t>8</w:t>
            </w:r>
            <w:r w:rsidRPr="00CC6395">
              <w:rPr>
                <w:rFonts w:ascii="Times New Roman" w:eastAsia="Cambria" w:hAnsi="Times New Roman" w:cs="Times New Roman"/>
                <w:sz w:val="24"/>
                <w:szCs w:val="24"/>
                <w:shd w:val="clear" w:color="auto" w:fill="FFFFFF"/>
              </w:rPr>
              <w:t>.</w:t>
            </w:r>
            <w:r w:rsidRPr="00CC6395">
              <w:rPr>
                <w:rFonts w:ascii="Times New Roman" w:eastAsia="Cambria" w:hAnsi="Times New Roman" w:cs="Times New Roman"/>
                <w:sz w:val="24"/>
                <w:szCs w:val="24"/>
                <w:shd w:val="clear" w:color="auto" w:fill="FFFFFF"/>
              </w:rPr>
              <w:tab/>
              <w:t>Pirkėjas per 5 (penkias) darbo dienas nuo Tiekėjo paaiškinimų ir pateiktą informaciją patvirtinančių duomenų pagal šios Sutarties 6.2.</w:t>
            </w:r>
            <w:r w:rsidR="00EB6A2D" w:rsidRPr="00CC6395">
              <w:rPr>
                <w:rFonts w:ascii="Times New Roman" w:eastAsia="Cambria" w:hAnsi="Times New Roman" w:cs="Times New Roman"/>
                <w:sz w:val="24"/>
                <w:szCs w:val="24"/>
                <w:shd w:val="clear" w:color="auto" w:fill="FFFFFF"/>
              </w:rPr>
              <w:t>7</w:t>
            </w:r>
            <w:r w:rsidRPr="00CC6395">
              <w:rPr>
                <w:rFonts w:ascii="Times New Roman" w:eastAsia="Cambria" w:hAnsi="Times New Roman" w:cs="Times New Roman"/>
                <w:sz w:val="24"/>
                <w:szCs w:val="24"/>
                <w:shd w:val="clear" w:color="auto" w:fill="FFFFFF"/>
              </w:rPr>
              <w:t xml:space="preserve"> punktą gavimo dienos juos įvertina ir priima sprendimą dėl pažeidimo buvimo, baudų taikymo arba netaikymo. </w:t>
            </w:r>
            <w:r w:rsidRPr="00CC6395">
              <w:rPr>
                <w:rFonts w:ascii="Times New Roman" w:eastAsia="Cambria" w:hAnsi="Times New Roman" w:cs="Times New Roman"/>
                <w:sz w:val="24"/>
                <w:szCs w:val="24"/>
                <w:shd w:val="clear" w:color="auto" w:fill="FFFFFF"/>
              </w:rPr>
              <w:lastRenderedPageBreak/>
              <w:t xml:space="preserve">Tuo atveju, jeigu Tiekėjas per Sutartyje nustatytą terminą nepateikė paaiškinimų dėl užfiksuotų pažeidimų ir siūlytinų taikyti baudų ar juos pateikė pavėluotai Pirkėjas priima sprendimą dėl baudų taikymo remdamasis turimais duomenimis. Apie Pirkėjo priimtą sprendimą raštu informuojamas Tiekėjas. </w:t>
            </w:r>
          </w:p>
          <w:p w14:paraId="645F262E" w14:textId="23A41671" w:rsidR="00664D8A" w:rsidRPr="00CC6395" w:rsidRDefault="00664D8A" w:rsidP="00664D8A">
            <w:pPr>
              <w:spacing w:before="120"/>
              <w:ind w:firstLine="0"/>
              <w:jc w:val="both"/>
              <w:rPr>
                <w:rFonts w:ascii="Times New Roman" w:eastAsia="Cambria" w:hAnsi="Times New Roman" w:cs="Times New Roman"/>
                <w:sz w:val="24"/>
                <w:szCs w:val="24"/>
                <w:shd w:val="clear" w:color="auto" w:fill="FFFFFF"/>
              </w:rPr>
            </w:pPr>
            <w:r w:rsidRPr="00CC6395">
              <w:rPr>
                <w:rFonts w:ascii="Times New Roman" w:eastAsia="Cambria" w:hAnsi="Times New Roman" w:cs="Times New Roman"/>
                <w:sz w:val="24"/>
                <w:szCs w:val="24"/>
                <w:shd w:val="clear" w:color="auto" w:fill="FFFFFF"/>
              </w:rPr>
              <w:t>6.2.</w:t>
            </w:r>
            <w:r w:rsidR="00EB6A2D" w:rsidRPr="00CC6395">
              <w:rPr>
                <w:rFonts w:ascii="Times New Roman" w:eastAsia="Cambria" w:hAnsi="Times New Roman" w:cs="Times New Roman"/>
                <w:sz w:val="24"/>
                <w:szCs w:val="24"/>
                <w:shd w:val="clear" w:color="auto" w:fill="FFFFFF"/>
              </w:rPr>
              <w:t>9</w:t>
            </w:r>
            <w:r w:rsidRPr="00CC6395">
              <w:rPr>
                <w:rFonts w:ascii="Times New Roman" w:eastAsia="Cambria" w:hAnsi="Times New Roman" w:cs="Times New Roman"/>
                <w:sz w:val="24"/>
                <w:szCs w:val="24"/>
                <w:shd w:val="clear" w:color="auto" w:fill="FFFFFF"/>
              </w:rPr>
              <w:t xml:space="preserve">. Paskirtas baudas ar baudą Pirkėjas išskaičiuoja iš Tiekėjui mokėtinų sumų. </w:t>
            </w:r>
          </w:p>
          <w:p w14:paraId="314896D1" w14:textId="6D6C17FC" w:rsidR="00664D8A" w:rsidRPr="00CC6395" w:rsidRDefault="00664D8A" w:rsidP="00664D8A">
            <w:pPr>
              <w:spacing w:before="120"/>
              <w:ind w:firstLine="0"/>
              <w:jc w:val="both"/>
              <w:rPr>
                <w:rFonts w:ascii="Times New Roman" w:eastAsia="Cambria" w:hAnsi="Times New Roman" w:cs="Times New Roman"/>
                <w:sz w:val="24"/>
                <w:szCs w:val="24"/>
                <w:shd w:val="clear" w:color="auto" w:fill="FFFFFF"/>
              </w:rPr>
            </w:pPr>
            <w:r w:rsidRPr="00CC6395">
              <w:rPr>
                <w:rFonts w:ascii="Times New Roman" w:eastAsia="Cambria" w:hAnsi="Times New Roman" w:cs="Times New Roman"/>
                <w:sz w:val="24"/>
                <w:szCs w:val="24"/>
                <w:shd w:val="clear" w:color="auto" w:fill="FFFFFF"/>
              </w:rPr>
              <w:t>6.2.1</w:t>
            </w:r>
            <w:r w:rsidR="00EB6A2D" w:rsidRPr="00CC6395">
              <w:rPr>
                <w:rFonts w:ascii="Times New Roman" w:eastAsia="Cambria" w:hAnsi="Times New Roman" w:cs="Times New Roman"/>
                <w:sz w:val="24"/>
                <w:szCs w:val="24"/>
                <w:shd w:val="clear" w:color="auto" w:fill="FFFFFF"/>
              </w:rPr>
              <w:t>0</w:t>
            </w:r>
            <w:r w:rsidRPr="00CC6395">
              <w:rPr>
                <w:rFonts w:ascii="Times New Roman" w:eastAsia="Cambria" w:hAnsi="Times New Roman" w:cs="Times New Roman"/>
                <w:sz w:val="24"/>
                <w:szCs w:val="24"/>
                <w:shd w:val="clear" w:color="auto" w:fill="FFFFFF"/>
              </w:rPr>
              <w:t>.</w:t>
            </w:r>
            <w:r w:rsidRPr="00CC6395">
              <w:rPr>
                <w:rFonts w:ascii="Times New Roman" w:eastAsia="Cambria" w:hAnsi="Times New Roman" w:cs="Times New Roman"/>
                <w:sz w:val="24"/>
                <w:szCs w:val="24"/>
                <w:shd w:val="clear" w:color="auto" w:fill="FFFFFF"/>
              </w:rPr>
              <w:tab/>
              <w:t>Tiekėjui mokama tik už tas Paslaugas ar jų dalį, kurios atitinka Sutartyje nustatytus reikalavimus</w:t>
            </w:r>
            <w:r w:rsidR="00EB6A2D" w:rsidRPr="00CC6395">
              <w:rPr>
                <w:rFonts w:ascii="Times New Roman" w:eastAsia="Cambria" w:hAnsi="Times New Roman" w:cs="Times New Roman"/>
                <w:sz w:val="24"/>
                <w:szCs w:val="24"/>
                <w:shd w:val="clear" w:color="auto" w:fill="FFFFFF"/>
              </w:rPr>
              <w:t>.</w:t>
            </w:r>
          </w:p>
          <w:p w14:paraId="48CE9D2D" w14:textId="13C2FB96" w:rsidR="00664D8A" w:rsidRPr="00CC6395" w:rsidRDefault="00664D8A" w:rsidP="00664D8A">
            <w:pPr>
              <w:spacing w:before="120"/>
              <w:ind w:firstLine="0"/>
              <w:jc w:val="both"/>
              <w:rPr>
                <w:rFonts w:ascii="Times New Roman" w:hAnsi="Times New Roman" w:cs="Times New Roman"/>
                <w:kern w:val="2"/>
                <w:sz w:val="24"/>
                <w:szCs w:val="24"/>
                <w:lang w:eastAsia="en-US"/>
              </w:rPr>
            </w:pPr>
            <w:r w:rsidRPr="00CC6395">
              <w:rPr>
                <w:rFonts w:ascii="Times New Roman" w:eastAsia="Cambria" w:hAnsi="Times New Roman" w:cs="Times New Roman"/>
                <w:sz w:val="24"/>
                <w:szCs w:val="24"/>
                <w:shd w:val="clear" w:color="auto" w:fill="FFFFFF"/>
              </w:rPr>
              <w:t>6.2.1</w:t>
            </w:r>
            <w:r w:rsidR="00EB6A2D" w:rsidRPr="00CC6395">
              <w:rPr>
                <w:rFonts w:ascii="Times New Roman" w:eastAsia="Cambria" w:hAnsi="Times New Roman" w:cs="Times New Roman"/>
                <w:sz w:val="24"/>
                <w:szCs w:val="24"/>
                <w:shd w:val="clear" w:color="auto" w:fill="FFFFFF"/>
              </w:rPr>
              <w:t>1</w:t>
            </w:r>
            <w:r w:rsidRPr="00CC6395">
              <w:rPr>
                <w:rFonts w:ascii="Times New Roman" w:eastAsia="Cambria" w:hAnsi="Times New Roman" w:cs="Times New Roman"/>
                <w:sz w:val="24"/>
                <w:szCs w:val="24"/>
                <w:shd w:val="clear" w:color="auto" w:fill="FFFFFF"/>
              </w:rPr>
              <w:t>. Pirkėjas apmoka už suteiktas Paslaugas pagal Tiekėjo pateiktą Sąskaitą, išrašytą Pirkėjo ir Tiekėjo pasirašyto suteiktų Paslaugų perdavimo-priėmimo akto pagrindu, išskaitęs Tiekėjui taikytų baudų sumą, Sutarties nustatyta tvarka ir terminais.</w:t>
            </w:r>
            <w:r w:rsidRPr="00CC6395">
              <w:rPr>
                <w:rFonts w:ascii="Times New Roman" w:hAnsi="Times New Roman" w:cs="Times New Roman"/>
                <w:kern w:val="2"/>
                <w:sz w:val="24"/>
                <w:szCs w:val="24"/>
                <w:lang w:eastAsia="en-US"/>
              </w:rPr>
              <w:t xml:space="preserve">“. </w:t>
            </w:r>
          </w:p>
          <w:p w14:paraId="35C5D3BF" w14:textId="3970AB9A" w:rsidR="007B4C9D" w:rsidRPr="001A6A3A" w:rsidRDefault="00664D8A" w:rsidP="00664D8A">
            <w:pPr>
              <w:pStyle w:val="Sraopastraipa"/>
              <w:numPr>
                <w:ilvl w:val="2"/>
                <w:numId w:val="17"/>
              </w:numPr>
              <w:spacing w:before="120"/>
              <w:ind w:left="0" w:firstLine="0"/>
              <w:contextualSpacing w:val="0"/>
              <w:jc w:val="both"/>
              <w:rPr>
                <w:rFonts w:ascii="Times New Roman" w:eastAsia="Cambria" w:hAnsi="Times New Roman" w:cs="Times New Roman"/>
                <w:sz w:val="24"/>
                <w:szCs w:val="24"/>
              </w:rPr>
            </w:pPr>
            <w:r w:rsidRPr="00CC6395">
              <w:rPr>
                <w:rFonts w:ascii="Times New Roman" w:eastAsia="Cambria" w:hAnsi="Times New Roman" w:cs="Times New Roman"/>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pagal Pirkėjo buveinės vietą.“.</w:t>
            </w:r>
          </w:p>
        </w:tc>
      </w:tr>
      <w:tr w:rsidR="007B4C9D" w:rsidRPr="00A5651E" w14:paraId="1950B681" w14:textId="77777777" w:rsidTr="003336D6">
        <w:trPr>
          <w:trHeight w:val="300"/>
        </w:trPr>
        <w:tc>
          <w:tcPr>
            <w:tcW w:w="3091" w:type="dxa"/>
          </w:tcPr>
          <w:p w14:paraId="4F92CCA5" w14:textId="77777777" w:rsidR="007B4C9D" w:rsidRPr="001A6A3A" w:rsidRDefault="007B4C9D" w:rsidP="007B4C9D">
            <w:pPr>
              <w:ind w:firstLine="0"/>
              <w:rPr>
                <w:rFonts w:ascii="Times New Roman" w:hAnsi="Times New Roman" w:cs="Times New Roman"/>
                <w:b/>
                <w:kern w:val="2"/>
                <w:sz w:val="24"/>
                <w:szCs w:val="24"/>
                <w:lang w:eastAsia="en-US"/>
              </w:rPr>
            </w:pPr>
            <w:r w:rsidRPr="001A6A3A">
              <w:rPr>
                <w:rFonts w:ascii="Times New Roman" w:hAnsi="Times New Roman" w:cs="Times New Roman"/>
                <w:b/>
                <w:kern w:val="2"/>
                <w:sz w:val="24"/>
                <w:szCs w:val="24"/>
                <w:lang w:eastAsia="en-US"/>
              </w:rPr>
              <w:lastRenderedPageBreak/>
              <w:t>14.</w:t>
            </w:r>
            <w:r w:rsidRPr="001A6A3A">
              <w:rPr>
                <w:rFonts w:ascii="Times New Roman" w:hAnsi="Times New Roman" w:cs="Times New Roman"/>
                <w:b/>
                <w:kern w:val="2"/>
                <w:sz w:val="24"/>
                <w:szCs w:val="24"/>
                <w:lang w:val="en-US" w:eastAsia="en-US"/>
              </w:rPr>
              <w:t>2</w:t>
            </w:r>
            <w:r w:rsidRPr="001A6A3A">
              <w:rPr>
                <w:rFonts w:ascii="Times New Roman" w:hAnsi="Times New Roman" w:cs="Times New Roman"/>
                <w:b/>
                <w:kern w:val="2"/>
                <w:sz w:val="24"/>
                <w:szCs w:val="24"/>
                <w:lang w:eastAsia="en-US"/>
              </w:rPr>
              <w:t>.</w:t>
            </w:r>
          </w:p>
        </w:tc>
        <w:tc>
          <w:tcPr>
            <w:tcW w:w="6546" w:type="dxa"/>
            <w:gridSpan w:val="3"/>
          </w:tcPr>
          <w:p w14:paraId="4DC1A7D7" w14:textId="77777777" w:rsidR="007B4C9D" w:rsidRPr="001A6A3A" w:rsidRDefault="007B4C9D" w:rsidP="007B4C9D">
            <w:pPr>
              <w:ind w:firstLine="0"/>
              <w:jc w:val="both"/>
              <w:rPr>
                <w:rFonts w:ascii="Times New Roman" w:hAnsi="Times New Roman" w:cs="Times New Roman"/>
                <w:kern w:val="2"/>
                <w:sz w:val="24"/>
                <w:szCs w:val="24"/>
                <w:lang w:eastAsia="en-US"/>
              </w:rPr>
            </w:pPr>
            <w:r w:rsidRPr="001A6A3A">
              <w:rPr>
                <w:rFonts w:ascii="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7B4C9D" w:rsidRPr="00A5651E" w14:paraId="789DFE48" w14:textId="77777777" w:rsidTr="003336D6">
        <w:trPr>
          <w:trHeight w:val="300"/>
        </w:trPr>
        <w:tc>
          <w:tcPr>
            <w:tcW w:w="9637" w:type="dxa"/>
            <w:gridSpan w:val="4"/>
          </w:tcPr>
          <w:p w14:paraId="48762CB5" w14:textId="77777777" w:rsidR="007B4C9D" w:rsidRPr="001A6A3A" w:rsidRDefault="007B4C9D" w:rsidP="007B4C9D">
            <w:pPr>
              <w:ind w:firstLine="0"/>
              <w:jc w:val="center"/>
              <w:rPr>
                <w:rFonts w:ascii="Times New Roman" w:hAnsi="Times New Roman" w:cs="Times New Roman"/>
                <w:b/>
                <w:kern w:val="2"/>
                <w:sz w:val="24"/>
                <w:szCs w:val="24"/>
                <w:lang w:eastAsia="en-US"/>
              </w:rPr>
            </w:pPr>
            <w:r w:rsidRPr="001A6A3A">
              <w:rPr>
                <w:rFonts w:ascii="Times New Roman" w:hAnsi="Times New Roman" w:cs="Times New Roman"/>
                <w:b/>
                <w:kern w:val="2"/>
                <w:sz w:val="24"/>
                <w:szCs w:val="24"/>
                <w:lang w:eastAsia="en-US"/>
              </w:rPr>
              <w:t>15. SUTARTIES PRIEDAI</w:t>
            </w:r>
          </w:p>
        </w:tc>
      </w:tr>
      <w:tr w:rsidR="007B4C9D" w:rsidRPr="00A5651E" w14:paraId="23FE1F18" w14:textId="77777777" w:rsidTr="003336D6">
        <w:trPr>
          <w:trHeight w:val="300"/>
        </w:trPr>
        <w:tc>
          <w:tcPr>
            <w:tcW w:w="3091" w:type="dxa"/>
          </w:tcPr>
          <w:p w14:paraId="60310AE3" w14:textId="77777777" w:rsidR="007B4C9D" w:rsidRPr="001A6A3A" w:rsidRDefault="007B4C9D" w:rsidP="007B4C9D">
            <w:pPr>
              <w:ind w:firstLine="0"/>
              <w:jc w:val="center"/>
              <w:rPr>
                <w:rFonts w:ascii="Times New Roman" w:hAnsi="Times New Roman" w:cs="Times New Roman"/>
                <w:b/>
                <w:kern w:val="2"/>
                <w:sz w:val="24"/>
                <w:szCs w:val="24"/>
                <w:lang w:eastAsia="en-US"/>
              </w:rPr>
            </w:pPr>
            <w:r w:rsidRPr="001A6A3A">
              <w:rPr>
                <w:rFonts w:ascii="Times New Roman" w:hAnsi="Times New Roman" w:cs="Times New Roman"/>
                <w:b/>
                <w:kern w:val="2"/>
                <w:sz w:val="24"/>
                <w:szCs w:val="24"/>
                <w:lang w:eastAsia="en-US"/>
              </w:rPr>
              <w:t>15.1. Priedas Nr. 1</w:t>
            </w:r>
          </w:p>
        </w:tc>
        <w:tc>
          <w:tcPr>
            <w:tcW w:w="6546" w:type="dxa"/>
            <w:gridSpan w:val="3"/>
          </w:tcPr>
          <w:p w14:paraId="547B9489" w14:textId="11709058" w:rsidR="007B4C9D" w:rsidRPr="001A6A3A" w:rsidRDefault="007B4C9D" w:rsidP="007B4C9D">
            <w:pPr>
              <w:ind w:firstLine="0"/>
              <w:rPr>
                <w:rFonts w:ascii="Times New Roman" w:hAnsi="Times New Roman" w:cs="Times New Roman"/>
                <w:bCs/>
                <w:kern w:val="2"/>
                <w:sz w:val="24"/>
                <w:szCs w:val="24"/>
                <w:lang w:eastAsia="en-US"/>
              </w:rPr>
            </w:pPr>
            <w:r w:rsidRPr="001A6A3A">
              <w:rPr>
                <w:rFonts w:ascii="Times New Roman" w:hAnsi="Times New Roman" w:cs="Times New Roman"/>
                <w:bCs/>
                <w:kern w:val="2"/>
                <w:sz w:val="24"/>
                <w:szCs w:val="24"/>
              </w:rPr>
              <w:t>Techninė specifikacija</w:t>
            </w:r>
          </w:p>
        </w:tc>
      </w:tr>
      <w:tr w:rsidR="007B4C9D" w:rsidRPr="00A5651E" w14:paraId="482A9602" w14:textId="77777777" w:rsidTr="003336D6">
        <w:trPr>
          <w:trHeight w:val="300"/>
        </w:trPr>
        <w:tc>
          <w:tcPr>
            <w:tcW w:w="3091" w:type="dxa"/>
          </w:tcPr>
          <w:p w14:paraId="66FB8E98" w14:textId="77777777" w:rsidR="007B4C9D" w:rsidRPr="001A6A3A" w:rsidRDefault="007B4C9D" w:rsidP="007B4C9D">
            <w:pPr>
              <w:ind w:firstLine="0"/>
              <w:jc w:val="center"/>
              <w:rPr>
                <w:rFonts w:ascii="Times New Roman" w:hAnsi="Times New Roman" w:cs="Times New Roman"/>
                <w:b/>
                <w:kern w:val="2"/>
                <w:sz w:val="24"/>
                <w:szCs w:val="24"/>
                <w:lang w:eastAsia="en-US"/>
              </w:rPr>
            </w:pPr>
            <w:r w:rsidRPr="001A6A3A">
              <w:rPr>
                <w:rFonts w:ascii="Times New Roman" w:hAnsi="Times New Roman" w:cs="Times New Roman"/>
                <w:b/>
                <w:kern w:val="2"/>
                <w:sz w:val="24"/>
                <w:szCs w:val="24"/>
                <w:lang w:eastAsia="en-US"/>
              </w:rPr>
              <w:t>15.2. Priedas Nr. 2</w:t>
            </w:r>
          </w:p>
        </w:tc>
        <w:tc>
          <w:tcPr>
            <w:tcW w:w="6546" w:type="dxa"/>
            <w:gridSpan w:val="3"/>
          </w:tcPr>
          <w:p w14:paraId="5B9A43DF" w14:textId="07EB2273" w:rsidR="007B4C9D" w:rsidRPr="001A6A3A" w:rsidRDefault="007B4C9D" w:rsidP="007B4C9D">
            <w:pPr>
              <w:ind w:firstLine="0"/>
              <w:rPr>
                <w:rFonts w:ascii="Times New Roman" w:hAnsi="Times New Roman" w:cs="Times New Roman"/>
                <w:bCs/>
                <w:kern w:val="2"/>
                <w:sz w:val="24"/>
                <w:szCs w:val="24"/>
                <w:lang w:eastAsia="en-US"/>
              </w:rPr>
            </w:pPr>
            <w:r w:rsidRPr="001A6A3A">
              <w:rPr>
                <w:rFonts w:ascii="Times New Roman" w:hAnsi="Times New Roman" w:cs="Times New Roman"/>
                <w:bCs/>
                <w:kern w:val="2"/>
                <w:sz w:val="24"/>
                <w:szCs w:val="24"/>
              </w:rPr>
              <w:t>Tiekėjo pasiūlymas</w:t>
            </w:r>
          </w:p>
        </w:tc>
      </w:tr>
      <w:tr w:rsidR="007B4C9D" w:rsidRPr="00A5651E" w14:paraId="3432270B" w14:textId="77777777" w:rsidTr="003336D6">
        <w:trPr>
          <w:trHeight w:val="300"/>
        </w:trPr>
        <w:tc>
          <w:tcPr>
            <w:tcW w:w="3091" w:type="dxa"/>
          </w:tcPr>
          <w:p w14:paraId="24C995F5" w14:textId="77777777" w:rsidR="007B4C9D" w:rsidRPr="001A6A3A" w:rsidRDefault="007B4C9D" w:rsidP="007B4C9D">
            <w:pPr>
              <w:ind w:firstLine="0"/>
              <w:jc w:val="center"/>
              <w:rPr>
                <w:rFonts w:ascii="Times New Roman" w:hAnsi="Times New Roman" w:cs="Times New Roman"/>
                <w:b/>
                <w:kern w:val="2"/>
                <w:sz w:val="24"/>
                <w:szCs w:val="24"/>
                <w:lang w:eastAsia="en-US"/>
              </w:rPr>
            </w:pPr>
            <w:r w:rsidRPr="001A6A3A">
              <w:rPr>
                <w:rFonts w:ascii="Times New Roman" w:hAnsi="Times New Roman" w:cs="Times New Roman"/>
                <w:b/>
                <w:kern w:val="2"/>
                <w:sz w:val="24"/>
                <w:szCs w:val="24"/>
                <w:lang w:eastAsia="en-US"/>
              </w:rPr>
              <w:t>15.3. Priedas Nr. 3</w:t>
            </w:r>
          </w:p>
        </w:tc>
        <w:tc>
          <w:tcPr>
            <w:tcW w:w="6546" w:type="dxa"/>
            <w:gridSpan w:val="3"/>
          </w:tcPr>
          <w:p w14:paraId="648A9990" w14:textId="3B551474" w:rsidR="007B4C9D" w:rsidRPr="001A6A3A" w:rsidRDefault="007B4C9D" w:rsidP="007B4C9D">
            <w:pPr>
              <w:ind w:firstLine="0"/>
              <w:rPr>
                <w:rFonts w:ascii="Times New Roman" w:hAnsi="Times New Roman" w:cs="Times New Roman"/>
                <w:b/>
                <w:kern w:val="2"/>
                <w:sz w:val="24"/>
                <w:szCs w:val="24"/>
                <w:lang w:val="en-US" w:eastAsia="en-US"/>
              </w:rPr>
            </w:pPr>
            <w:r w:rsidRPr="001A6A3A">
              <w:rPr>
                <w:rFonts w:ascii="Times New Roman" w:hAnsi="Times New Roman" w:cs="Times New Roman"/>
                <w:kern w:val="2"/>
                <w:sz w:val="24"/>
                <w:szCs w:val="24"/>
              </w:rPr>
              <w:t>Sutarties vykdymui pasitelkiami subtiekėjai</w:t>
            </w:r>
          </w:p>
        </w:tc>
      </w:tr>
      <w:tr w:rsidR="007B4C9D" w:rsidRPr="00A5651E" w14:paraId="068CD47E" w14:textId="77777777" w:rsidTr="003336D6">
        <w:trPr>
          <w:trHeight w:val="300"/>
        </w:trPr>
        <w:tc>
          <w:tcPr>
            <w:tcW w:w="3091" w:type="dxa"/>
          </w:tcPr>
          <w:p w14:paraId="0310A2E6" w14:textId="77777777" w:rsidR="007B4C9D" w:rsidRPr="001A6A3A" w:rsidRDefault="007B4C9D" w:rsidP="007B4C9D">
            <w:pPr>
              <w:ind w:firstLine="0"/>
              <w:jc w:val="center"/>
              <w:rPr>
                <w:rFonts w:ascii="Times New Roman" w:hAnsi="Times New Roman" w:cs="Times New Roman"/>
                <w:b/>
                <w:kern w:val="2"/>
                <w:sz w:val="24"/>
                <w:szCs w:val="24"/>
                <w:lang w:eastAsia="en-US"/>
              </w:rPr>
            </w:pPr>
            <w:r w:rsidRPr="001A6A3A">
              <w:rPr>
                <w:rFonts w:ascii="Times New Roman" w:hAnsi="Times New Roman" w:cs="Times New Roman"/>
                <w:b/>
                <w:kern w:val="2"/>
                <w:sz w:val="24"/>
                <w:szCs w:val="24"/>
                <w:lang w:eastAsia="en-US"/>
              </w:rPr>
              <w:t>15.4. Priedas Nr. 4</w:t>
            </w:r>
          </w:p>
        </w:tc>
        <w:tc>
          <w:tcPr>
            <w:tcW w:w="6546" w:type="dxa"/>
            <w:gridSpan w:val="3"/>
          </w:tcPr>
          <w:p w14:paraId="3045F320" w14:textId="448BE5D4" w:rsidR="007B4C9D" w:rsidRPr="001A6A3A" w:rsidRDefault="007B4C9D" w:rsidP="007B4C9D">
            <w:pPr>
              <w:ind w:firstLine="0"/>
              <w:rPr>
                <w:rFonts w:ascii="Times New Roman" w:hAnsi="Times New Roman" w:cs="Times New Roman"/>
                <w:b/>
                <w:kern w:val="2"/>
                <w:sz w:val="24"/>
                <w:szCs w:val="24"/>
                <w:lang w:eastAsia="en-US"/>
              </w:rPr>
            </w:pPr>
            <w:r w:rsidRPr="001A6A3A">
              <w:rPr>
                <w:rFonts w:ascii="Times New Roman" w:hAnsi="Times New Roman" w:cs="Times New Roman"/>
                <w:bCs/>
                <w:kern w:val="2"/>
                <w:sz w:val="24"/>
                <w:szCs w:val="24"/>
              </w:rPr>
              <w:t xml:space="preserve">Standartinės sutarčių sąlygos asmens duomenų tvarkymo sutartyse </w:t>
            </w:r>
          </w:p>
        </w:tc>
      </w:tr>
      <w:tr w:rsidR="007B4C9D" w:rsidRPr="00A5651E" w14:paraId="28CC8D79" w14:textId="77777777" w:rsidTr="003336D6">
        <w:trPr>
          <w:trHeight w:val="300"/>
        </w:trPr>
        <w:tc>
          <w:tcPr>
            <w:tcW w:w="3091" w:type="dxa"/>
          </w:tcPr>
          <w:p w14:paraId="63C0A34A" w14:textId="77777777" w:rsidR="007B4C9D" w:rsidRPr="00A5651E" w:rsidRDefault="007B4C9D" w:rsidP="007B4C9D">
            <w:pPr>
              <w:ind w:firstLine="0"/>
              <w:jc w:val="center"/>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15.5. Priedas Nr. 5</w:t>
            </w:r>
          </w:p>
        </w:tc>
        <w:tc>
          <w:tcPr>
            <w:tcW w:w="6546" w:type="dxa"/>
            <w:gridSpan w:val="3"/>
          </w:tcPr>
          <w:p w14:paraId="70452C97" w14:textId="77777777" w:rsidR="007B4C9D" w:rsidRPr="00A5651E" w:rsidRDefault="007B4C9D" w:rsidP="001A6A3A">
            <w:pPr>
              <w:ind w:firstLine="0"/>
              <w:rPr>
                <w:rFonts w:ascii="Times New Roman" w:hAnsi="Times New Roman" w:cs="Times New Roman"/>
                <w:b/>
                <w:kern w:val="2"/>
                <w:sz w:val="24"/>
                <w:szCs w:val="24"/>
                <w:lang w:eastAsia="en-US"/>
              </w:rPr>
            </w:pPr>
          </w:p>
        </w:tc>
      </w:tr>
      <w:tr w:rsidR="007B4C9D" w:rsidRPr="00A5651E" w14:paraId="4E6DC743" w14:textId="77777777" w:rsidTr="003336D6">
        <w:tc>
          <w:tcPr>
            <w:tcW w:w="9637" w:type="dxa"/>
            <w:gridSpan w:val="4"/>
          </w:tcPr>
          <w:p w14:paraId="4A5C3518" w14:textId="77777777" w:rsidR="007B4C9D" w:rsidRPr="00A5651E" w:rsidRDefault="007B4C9D" w:rsidP="007B4C9D">
            <w:pPr>
              <w:ind w:firstLine="0"/>
              <w:jc w:val="center"/>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16. ŠALIŲ ATSTOVŲ PARAŠAI</w:t>
            </w:r>
          </w:p>
        </w:tc>
      </w:tr>
      <w:tr w:rsidR="007B4C9D" w:rsidRPr="00A5651E" w14:paraId="28DCDAB9" w14:textId="77777777" w:rsidTr="003336D6">
        <w:tc>
          <w:tcPr>
            <w:tcW w:w="5280" w:type="dxa"/>
            <w:gridSpan w:val="3"/>
          </w:tcPr>
          <w:p w14:paraId="6482449B" w14:textId="77777777" w:rsidR="007B4C9D" w:rsidRPr="00A5651E" w:rsidRDefault="007B4C9D" w:rsidP="007B4C9D">
            <w:pPr>
              <w:ind w:firstLine="0"/>
              <w:jc w:val="center"/>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PIRKĖJAS</w:t>
            </w:r>
          </w:p>
        </w:tc>
        <w:tc>
          <w:tcPr>
            <w:tcW w:w="4357" w:type="dxa"/>
          </w:tcPr>
          <w:p w14:paraId="748EE465" w14:textId="77777777" w:rsidR="007B4C9D" w:rsidRPr="00A5651E" w:rsidRDefault="007B4C9D" w:rsidP="007B4C9D">
            <w:pPr>
              <w:ind w:firstLine="0"/>
              <w:jc w:val="center"/>
              <w:rPr>
                <w:rFonts w:ascii="Times New Roman" w:hAnsi="Times New Roman" w:cs="Times New Roman"/>
                <w:b/>
                <w:kern w:val="2"/>
                <w:sz w:val="24"/>
                <w:szCs w:val="24"/>
                <w:lang w:eastAsia="en-US"/>
              </w:rPr>
            </w:pPr>
            <w:r w:rsidRPr="00A5651E">
              <w:rPr>
                <w:rFonts w:ascii="Times New Roman" w:hAnsi="Times New Roman" w:cs="Times New Roman"/>
                <w:b/>
                <w:kern w:val="2"/>
                <w:sz w:val="24"/>
                <w:szCs w:val="24"/>
                <w:lang w:eastAsia="en-US"/>
              </w:rPr>
              <w:t>TIEKĖJAS</w:t>
            </w:r>
          </w:p>
        </w:tc>
      </w:tr>
      <w:tr w:rsidR="007B4C9D" w:rsidRPr="00A5651E" w14:paraId="145093BA" w14:textId="77777777" w:rsidTr="003336D6">
        <w:tc>
          <w:tcPr>
            <w:tcW w:w="5280" w:type="dxa"/>
            <w:gridSpan w:val="3"/>
          </w:tcPr>
          <w:p w14:paraId="63CCBFF8" w14:textId="77777777" w:rsidR="007B4C9D" w:rsidRPr="006A70A6" w:rsidRDefault="007B4C9D" w:rsidP="007B4C9D">
            <w:pPr>
              <w:ind w:firstLine="0"/>
              <w:jc w:val="center"/>
              <w:rPr>
                <w:rFonts w:ascii="Times New Roman" w:hAnsi="Times New Roman" w:cs="Times New Roman"/>
                <w:kern w:val="2"/>
                <w:sz w:val="24"/>
                <w:szCs w:val="24"/>
              </w:rPr>
            </w:pPr>
            <w:r w:rsidRPr="006A70A6">
              <w:rPr>
                <w:rFonts w:ascii="Times New Roman" w:hAnsi="Times New Roman" w:cs="Times New Roman"/>
                <w:kern w:val="2"/>
                <w:sz w:val="24"/>
                <w:szCs w:val="24"/>
              </w:rPr>
              <w:t>Administracijos direktorė</w:t>
            </w:r>
          </w:p>
          <w:p w14:paraId="3BBFB191" w14:textId="40ED8880" w:rsidR="007B4C9D" w:rsidRPr="00A5651E" w:rsidRDefault="007B4C9D" w:rsidP="007B4C9D">
            <w:pPr>
              <w:ind w:firstLine="0"/>
              <w:jc w:val="center"/>
              <w:rPr>
                <w:rFonts w:ascii="Times New Roman" w:hAnsi="Times New Roman" w:cs="Times New Roman"/>
                <w:color w:val="4472C4"/>
                <w:kern w:val="2"/>
                <w:sz w:val="24"/>
                <w:szCs w:val="24"/>
                <w:lang w:eastAsia="en-US"/>
              </w:rPr>
            </w:pPr>
            <w:r w:rsidRPr="006A70A6">
              <w:rPr>
                <w:rFonts w:ascii="Times New Roman" w:hAnsi="Times New Roman" w:cs="Times New Roman"/>
                <w:kern w:val="2"/>
                <w:sz w:val="24"/>
                <w:szCs w:val="24"/>
              </w:rPr>
              <w:t xml:space="preserve">Inga </w:t>
            </w:r>
            <w:proofErr w:type="spellStart"/>
            <w:r w:rsidRPr="006A70A6">
              <w:rPr>
                <w:rFonts w:ascii="Times New Roman" w:hAnsi="Times New Roman" w:cs="Times New Roman"/>
                <w:kern w:val="2"/>
                <w:sz w:val="24"/>
                <w:szCs w:val="24"/>
              </w:rPr>
              <w:t>Pračkailė</w:t>
            </w:r>
            <w:proofErr w:type="spellEnd"/>
          </w:p>
        </w:tc>
        <w:tc>
          <w:tcPr>
            <w:tcW w:w="4357" w:type="dxa"/>
          </w:tcPr>
          <w:p w14:paraId="440BD0A8" w14:textId="77777777" w:rsidR="007B4C9D" w:rsidRPr="00A5651E" w:rsidRDefault="007B4C9D" w:rsidP="007B4C9D">
            <w:pPr>
              <w:ind w:firstLine="0"/>
              <w:jc w:val="center"/>
              <w:rPr>
                <w:rFonts w:ascii="Times New Roman" w:hAnsi="Times New Roman" w:cs="Times New Roman"/>
                <w:b/>
                <w:kern w:val="2"/>
                <w:sz w:val="24"/>
                <w:szCs w:val="24"/>
                <w:lang w:eastAsia="en-US"/>
              </w:rPr>
            </w:pPr>
            <w:r w:rsidRPr="00A5651E">
              <w:rPr>
                <w:rFonts w:ascii="Times New Roman" w:hAnsi="Times New Roman" w:cs="Times New Roman"/>
                <w:color w:val="4472C4"/>
                <w:kern w:val="2"/>
                <w:sz w:val="24"/>
                <w:szCs w:val="24"/>
                <w:lang w:eastAsia="en-US"/>
              </w:rPr>
              <w:t>(nurodomos atstovo pareigos, vardas, pavardė)</w:t>
            </w:r>
          </w:p>
        </w:tc>
      </w:tr>
      <w:tr w:rsidR="007B4C9D" w:rsidRPr="00A5651E" w14:paraId="3FA9D74C" w14:textId="77777777" w:rsidTr="003336D6">
        <w:tc>
          <w:tcPr>
            <w:tcW w:w="5280" w:type="dxa"/>
            <w:gridSpan w:val="3"/>
          </w:tcPr>
          <w:p w14:paraId="74E63D83" w14:textId="30E2FF91" w:rsidR="007B4C9D" w:rsidRPr="00A5651E" w:rsidRDefault="007B4C9D" w:rsidP="007B4C9D">
            <w:pPr>
              <w:ind w:firstLine="0"/>
              <w:jc w:val="center"/>
              <w:rPr>
                <w:rFonts w:ascii="Times New Roman" w:hAnsi="Times New Roman" w:cs="Times New Roman"/>
                <w:b/>
                <w:color w:val="4472C4"/>
                <w:kern w:val="2"/>
                <w:sz w:val="24"/>
                <w:szCs w:val="24"/>
                <w:lang w:eastAsia="en-US"/>
              </w:rPr>
            </w:pPr>
            <w:r w:rsidRPr="00A5651E">
              <w:rPr>
                <w:rFonts w:ascii="Times New Roman" w:hAnsi="Times New Roman" w:cs="Times New Roman"/>
                <w:b/>
                <w:color w:val="4472C4"/>
                <w:kern w:val="2"/>
                <w:sz w:val="24"/>
                <w:szCs w:val="24"/>
                <w:lang w:eastAsia="en-US"/>
              </w:rPr>
              <w:t>(parašas)</w:t>
            </w:r>
          </w:p>
          <w:p w14:paraId="3FD2BE21" w14:textId="77777777" w:rsidR="007B4C9D" w:rsidRPr="00A5651E" w:rsidRDefault="007B4C9D" w:rsidP="007B4C9D">
            <w:pPr>
              <w:ind w:firstLine="0"/>
              <w:jc w:val="center"/>
              <w:rPr>
                <w:rFonts w:ascii="Times New Roman" w:hAnsi="Times New Roman" w:cs="Times New Roman"/>
                <w:b/>
                <w:color w:val="4472C4"/>
                <w:kern w:val="2"/>
                <w:sz w:val="24"/>
                <w:szCs w:val="24"/>
                <w:lang w:eastAsia="en-US"/>
              </w:rPr>
            </w:pPr>
          </w:p>
        </w:tc>
        <w:tc>
          <w:tcPr>
            <w:tcW w:w="4357" w:type="dxa"/>
          </w:tcPr>
          <w:p w14:paraId="0A06BDBE" w14:textId="77777777" w:rsidR="007B4C9D" w:rsidRPr="00A5651E" w:rsidRDefault="007B4C9D" w:rsidP="007B4C9D">
            <w:pPr>
              <w:ind w:firstLine="0"/>
              <w:jc w:val="center"/>
              <w:rPr>
                <w:rFonts w:ascii="Times New Roman" w:hAnsi="Times New Roman" w:cs="Times New Roman"/>
                <w:b/>
                <w:color w:val="4472C4"/>
                <w:kern w:val="2"/>
                <w:sz w:val="24"/>
                <w:szCs w:val="24"/>
                <w:lang w:eastAsia="en-US"/>
              </w:rPr>
            </w:pPr>
            <w:r w:rsidRPr="00A5651E">
              <w:rPr>
                <w:rFonts w:ascii="Times New Roman" w:hAnsi="Times New Roman" w:cs="Times New Roman"/>
                <w:b/>
                <w:color w:val="4472C4"/>
                <w:kern w:val="2"/>
                <w:sz w:val="24"/>
                <w:szCs w:val="24"/>
                <w:lang w:eastAsia="en-US"/>
              </w:rPr>
              <w:t>(parašas)</w:t>
            </w:r>
          </w:p>
        </w:tc>
      </w:tr>
    </w:tbl>
    <w:p w14:paraId="75DE0E28" w14:textId="6D7E1CC9" w:rsidR="00A937D4" w:rsidRDefault="00112405" w:rsidP="00AC4428">
      <w:pPr>
        <w:ind w:firstLine="0"/>
        <w:jc w:val="center"/>
        <w:rPr>
          <w:rFonts w:ascii="Times New Roman" w:hAnsi="Times New Roman" w:cs="Times New Roman"/>
          <w:sz w:val="24"/>
          <w:szCs w:val="24"/>
        </w:rPr>
      </w:pPr>
      <w:r w:rsidRPr="00A5651E">
        <w:rPr>
          <w:rFonts w:ascii="Times New Roman" w:hAnsi="Times New Roman" w:cs="Times New Roman"/>
          <w:sz w:val="24"/>
          <w:szCs w:val="24"/>
        </w:rPr>
        <w:t>______________</w:t>
      </w:r>
      <w:r w:rsidR="00A937D4">
        <w:rPr>
          <w:rFonts w:ascii="Times New Roman" w:hAnsi="Times New Roman" w:cs="Times New Roman"/>
          <w:sz w:val="24"/>
          <w:szCs w:val="24"/>
        </w:rPr>
        <w:br w:type="page"/>
      </w:r>
    </w:p>
    <w:p w14:paraId="270700A0" w14:textId="74D44A4F" w:rsidR="00E46DA1" w:rsidRPr="001A6A3A" w:rsidRDefault="00E46DA1" w:rsidP="00E46DA1">
      <w:pPr>
        <w:ind w:firstLine="6804"/>
        <w:rPr>
          <w:rFonts w:ascii="Times New Roman" w:hAnsi="Times New Roman" w:cs="Times New Roman"/>
          <w:sz w:val="24"/>
          <w:szCs w:val="24"/>
        </w:rPr>
      </w:pPr>
      <w:bookmarkStart w:id="1" w:name="_Hlk119707516"/>
      <w:r w:rsidRPr="001A6A3A">
        <w:rPr>
          <w:rFonts w:ascii="Times New Roman" w:hAnsi="Times New Roman" w:cs="Times New Roman"/>
          <w:sz w:val="24"/>
          <w:szCs w:val="24"/>
        </w:rPr>
        <w:lastRenderedPageBreak/>
        <w:t xml:space="preserve">202_ m. ...............            d. </w:t>
      </w:r>
    </w:p>
    <w:p w14:paraId="52AFC846" w14:textId="77777777" w:rsidR="00E46DA1" w:rsidRPr="001A6A3A" w:rsidRDefault="00E46DA1" w:rsidP="00E46DA1">
      <w:pPr>
        <w:ind w:firstLine="6804"/>
        <w:rPr>
          <w:rFonts w:ascii="Times New Roman" w:hAnsi="Times New Roman" w:cs="Times New Roman"/>
          <w:sz w:val="24"/>
          <w:szCs w:val="24"/>
        </w:rPr>
      </w:pPr>
      <w:r w:rsidRPr="001A6A3A">
        <w:rPr>
          <w:rFonts w:ascii="Times New Roman" w:hAnsi="Times New Roman" w:cs="Times New Roman"/>
          <w:sz w:val="24"/>
          <w:szCs w:val="24"/>
        </w:rPr>
        <w:t xml:space="preserve">Sutarties Nr.                </w:t>
      </w:r>
    </w:p>
    <w:p w14:paraId="3CA31094" w14:textId="77777777" w:rsidR="00E46DA1" w:rsidRPr="001A6A3A" w:rsidRDefault="00E46DA1" w:rsidP="00E46DA1">
      <w:pPr>
        <w:ind w:firstLine="6804"/>
        <w:rPr>
          <w:rFonts w:ascii="Times New Roman" w:hAnsi="Times New Roman" w:cs="Times New Roman"/>
          <w:sz w:val="24"/>
          <w:szCs w:val="24"/>
        </w:rPr>
      </w:pPr>
      <w:r w:rsidRPr="001A6A3A">
        <w:rPr>
          <w:rFonts w:ascii="Times New Roman" w:hAnsi="Times New Roman" w:cs="Times New Roman"/>
          <w:sz w:val="24"/>
          <w:szCs w:val="24"/>
        </w:rPr>
        <w:t>1 priedas</w:t>
      </w:r>
      <w:bookmarkEnd w:id="1"/>
    </w:p>
    <w:p w14:paraId="56BFCDDD" w14:textId="77777777" w:rsidR="00E46DA1" w:rsidRPr="001A6A3A" w:rsidRDefault="00E46DA1" w:rsidP="00E46DA1">
      <w:pPr>
        <w:ind w:firstLine="6804"/>
        <w:rPr>
          <w:rFonts w:ascii="Times New Roman" w:hAnsi="Times New Roman" w:cs="Times New Roman"/>
          <w:sz w:val="24"/>
          <w:szCs w:val="24"/>
        </w:rPr>
      </w:pPr>
    </w:p>
    <w:p w14:paraId="1B6017E1" w14:textId="77777777" w:rsidR="00DB28D3" w:rsidRPr="001A6A3A" w:rsidRDefault="00DB28D3" w:rsidP="00DB28D3">
      <w:pPr>
        <w:jc w:val="center"/>
        <w:rPr>
          <w:rFonts w:ascii="Times New Roman" w:hAnsi="Times New Roman" w:cs="Times New Roman"/>
          <w:b/>
          <w:bCs/>
          <w:sz w:val="24"/>
          <w:szCs w:val="24"/>
        </w:rPr>
      </w:pPr>
      <w:r w:rsidRPr="001A6A3A">
        <w:rPr>
          <w:rFonts w:ascii="Times New Roman" w:hAnsi="Times New Roman" w:cs="Times New Roman"/>
          <w:b/>
          <w:bCs/>
          <w:kern w:val="2"/>
          <w:sz w:val="24"/>
          <w:szCs w:val="24"/>
          <w:lang w:eastAsia="en-US"/>
        </w:rPr>
        <w:t>K</w:t>
      </w:r>
      <w:r w:rsidRPr="001A6A3A">
        <w:rPr>
          <w:rFonts w:ascii="Times New Roman" w:hAnsi="Times New Roman" w:cs="Times New Roman"/>
          <w:b/>
          <w:bCs/>
          <w:sz w:val="24"/>
          <w:szCs w:val="24"/>
        </w:rPr>
        <w:t>omunalinių atliekų surinkimo Ukmergės rajono savivaldybėje ir jų vežimo į atliekų apdorojimo ar šalinimo įrenginius paslaugų sutartis</w:t>
      </w:r>
    </w:p>
    <w:p w14:paraId="78857EC9" w14:textId="77777777" w:rsidR="00E46DA1" w:rsidRPr="001A6A3A" w:rsidRDefault="00E46DA1" w:rsidP="00E46DA1">
      <w:pPr>
        <w:jc w:val="center"/>
        <w:rPr>
          <w:rFonts w:ascii="Times New Roman" w:hAnsi="Times New Roman" w:cs="Times New Roman"/>
          <w:b/>
          <w:sz w:val="24"/>
          <w:szCs w:val="24"/>
        </w:rPr>
      </w:pPr>
    </w:p>
    <w:p w14:paraId="345DCF45" w14:textId="77777777" w:rsidR="00E46DA1" w:rsidRPr="001A6A3A" w:rsidRDefault="00E46DA1" w:rsidP="00E46DA1">
      <w:pPr>
        <w:jc w:val="center"/>
        <w:rPr>
          <w:rFonts w:ascii="Times New Roman" w:hAnsi="Times New Roman" w:cs="Times New Roman"/>
          <w:b/>
          <w:sz w:val="24"/>
          <w:szCs w:val="24"/>
        </w:rPr>
      </w:pPr>
      <w:r w:rsidRPr="001A6A3A">
        <w:rPr>
          <w:rFonts w:ascii="Times New Roman" w:hAnsi="Times New Roman" w:cs="Times New Roman"/>
          <w:b/>
          <w:sz w:val="24"/>
          <w:szCs w:val="24"/>
        </w:rPr>
        <w:t>TECHNINĖ SPECIFIKACIJA</w:t>
      </w:r>
    </w:p>
    <w:p w14:paraId="0DE5536D" w14:textId="77777777" w:rsidR="00E46DA1" w:rsidRPr="001A6A3A" w:rsidRDefault="00E46DA1" w:rsidP="00E46DA1">
      <w:pPr>
        <w:rPr>
          <w:rFonts w:ascii="Times New Roman" w:hAnsi="Times New Roman" w:cs="Times New Roman"/>
          <w:sz w:val="24"/>
          <w:szCs w:val="24"/>
        </w:rPr>
      </w:pPr>
    </w:p>
    <w:p w14:paraId="31BE2968" w14:textId="77777777" w:rsidR="00E46DA1" w:rsidRPr="001A6A3A" w:rsidRDefault="00E46DA1" w:rsidP="00E46DA1">
      <w:pPr>
        <w:rPr>
          <w:rFonts w:ascii="Times New Roman" w:hAnsi="Times New Roman" w:cs="Times New Roman"/>
          <w:sz w:val="24"/>
          <w:szCs w:val="24"/>
        </w:rPr>
      </w:pPr>
    </w:p>
    <w:p w14:paraId="67474615" w14:textId="1705C266" w:rsidR="00E46DA1" w:rsidRPr="00DB28D3" w:rsidRDefault="00E46DA1" w:rsidP="00E46DA1">
      <w:pPr>
        <w:rPr>
          <w:rFonts w:ascii="Times New Roman" w:hAnsi="Times New Roman" w:cs="Times New Roman"/>
          <w:i/>
          <w:iCs/>
          <w:color w:val="EE0000"/>
          <w:sz w:val="24"/>
          <w:szCs w:val="24"/>
        </w:rPr>
      </w:pPr>
      <w:r w:rsidRPr="001A6A3A">
        <w:rPr>
          <w:rFonts w:ascii="Times New Roman" w:hAnsi="Times New Roman" w:cs="Times New Roman"/>
          <w:i/>
          <w:iCs/>
          <w:color w:val="EE0000"/>
          <w:sz w:val="24"/>
          <w:szCs w:val="24"/>
        </w:rPr>
        <w:t xml:space="preserve">(pridėta atskiru dokumentu prie Pirkimo sąlygų – Pirkimo sąlygų </w:t>
      </w:r>
      <w:r w:rsidR="00DB28D3" w:rsidRPr="001A6A3A">
        <w:rPr>
          <w:rFonts w:ascii="Times New Roman" w:hAnsi="Times New Roman" w:cs="Times New Roman"/>
          <w:i/>
          <w:iCs/>
          <w:color w:val="EE0000"/>
          <w:sz w:val="24"/>
          <w:szCs w:val="24"/>
        </w:rPr>
        <w:t>2</w:t>
      </w:r>
      <w:r w:rsidRPr="001A6A3A">
        <w:rPr>
          <w:rFonts w:ascii="Times New Roman" w:hAnsi="Times New Roman" w:cs="Times New Roman"/>
          <w:i/>
          <w:iCs/>
          <w:color w:val="EE0000"/>
          <w:sz w:val="24"/>
          <w:szCs w:val="24"/>
        </w:rPr>
        <w:t xml:space="preserve"> priedas)</w:t>
      </w:r>
    </w:p>
    <w:p w14:paraId="34588286" w14:textId="77777777" w:rsidR="00E46DA1" w:rsidRPr="00DB28D3" w:rsidRDefault="00E46DA1" w:rsidP="00E46DA1">
      <w:pPr>
        <w:rPr>
          <w:rFonts w:ascii="Times New Roman" w:hAnsi="Times New Roman" w:cs="Times New Roman"/>
          <w:sz w:val="24"/>
          <w:szCs w:val="24"/>
        </w:rPr>
      </w:pPr>
    </w:p>
    <w:p w14:paraId="47E6535E" w14:textId="77777777" w:rsidR="00E46DA1" w:rsidRPr="00DB28D3" w:rsidRDefault="00E46DA1" w:rsidP="00E46DA1">
      <w:pPr>
        <w:rPr>
          <w:rFonts w:ascii="Times New Roman" w:hAnsi="Times New Roman" w:cs="Times New Roman"/>
          <w:sz w:val="24"/>
          <w:szCs w:val="24"/>
        </w:rPr>
      </w:pPr>
    </w:p>
    <w:p w14:paraId="6A1927EB" w14:textId="77777777" w:rsidR="00E46DA1" w:rsidRPr="00DB28D3" w:rsidRDefault="00E46DA1" w:rsidP="00E46DA1">
      <w:pPr>
        <w:rPr>
          <w:rFonts w:ascii="Times New Roman" w:hAnsi="Times New Roman" w:cs="Times New Roman"/>
          <w:sz w:val="24"/>
          <w:szCs w:val="24"/>
        </w:rPr>
      </w:pPr>
    </w:p>
    <w:p w14:paraId="621D5C5A" w14:textId="77777777" w:rsidR="00E46DA1" w:rsidRPr="00DB28D3" w:rsidRDefault="00E46DA1" w:rsidP="00E46DA1">
      <w:pPr>
        <w:rPr>
          <w:rFonts w:ascii="Times New Roman" w:hAnsi="Times New Roman" w:cs="Times New Roman"/>
          <w:sz w:val="24"/>
          <w:szCs w:val="24"/>
        </w:rPr>
      </w:pPr>
      <w:r w:rsidRPr="00DB28D3">
        <w:rPr>
          <w:rFonts w:ascii="Times New Roman" w:hAnsi="Times New Roman" w:cs="Times New Roman"/>
          <w:sz w:val="24"/>
          <w:szCs w:val="24"/>
        </w:rPr>
        <w:br w:type="page"/>
      </w:r>
    </w:p>
    <w:p w14:paraId="1B6CDDD0" w14:textId="25637EAA" w:rsidR="00E46DA1" w:rsidRPr="001A6A3A" w:rsidRDefault="00E46DA1" w:rsidP="00E46DA1">
      <w:pPr>
        <w:ind w:firstLine="6804"/>
        <w:rPr>
          <w:rFonts w:ascii="Times New Roman" w:hAnsi="Times New Roman" w:cs="Times New Roman"/>
          <w:sz w:val="24"/>
          <w:szCs w:val="24"/>
        </w:rPr>
      </w:pPr>
      <w:r w:rsidRPr="001A6A3A">
        <w:rPr>
          <w:rFonts w:ascii="Times New Roman" w:hAnsi="Times New Roman" w:cs="Times New Roman"/>
          <w:sz w:val="24"/>
          <w:szCs w:val="24"/>
        </w:rPr>
        <w:lastRenderedPageBreak/>
        <w:t xml:space="preserve">202_ m. ...............            d. </w:t>
      </w:r>
    </w:p>
    <w:p w14:paraId="3A86245E" w14:textId="77777777" w:rsidR="00E46DA1" w:rsidRPr="001A6A3A" w:rsidRDefault="00E46DA1" w:rsidP="00E46DA1">
      <w:pPr>
        <w:ind w:firstLine="6804"/>
        <w:rPr>
          <w:rFonts w:ascii="Times New Roman" w:hAnsi="Times New Roman" w:cs="Times New Roman"/>
          <w:sz w:val="24"/>
          <w:szCs w:val="24"/>
        </w:rPr>
      </w:pPr>
      <w:r w:rsidRPr="001A6A3A">
        <w:rPr>
          <w:rFonts w:ascii="Times New Roman" w:hAnsi="Times New Roman" w:cs="Times New Roman"/>
          <w:sz w:val="24"/>
          <w:szCs w:val="24"/>
        </w:rPr>
        <w:t xml:space="preserve">Sutarties Nr.                </w:t>
      </w:r>
    </w:p>
    <w:p w14:paraId="472DFFA4" w14:textId="77777777" w:rsidR="00E46DA1" w:rsidRPr="001A6A3A" w:rsidRDefault="00E46DA1" w:rsidP="00E46DA1">
      <w:pPr>
        <w:ind w:firstLine="6804"/>
        <w:rPr>
          <w:rFonts w:ascii="Times New Roman" w:hAnsi="Times New Roman" w:cs="Times New Roman"/>
          <w:sz w:val="24"/>
          <w:szCs w:val="24"/>
        </w:rPr>
      </w:pPr>
      <w:r w:rsidRPr="001A6A3A">
        <w:rPr>
          <w:rFonts w:ascii="Times New Roman" w:hAnsi="Times New Roman" w:cs="Times New Roman"/>
          <w:sz w:val="24"/>
          <w:szCs w:val="24"/>
        </w:rPr>
        <w:t>2 priedas</w:t>
      </w:r>
    </w:p>
    <w:p w14:paraId="4AB51A15" w14:textId="77777777" w:rsidR="00E46DA1" w:rsidRPr="001A6A3A" w:rsidRDefault="00E46DA1" w:rsidP="00E46DA1">
      <w:pPr>
        <w:ind w:firstLine="6804"/>
        <w:rPr>
          <w:rFonts w:ascii="Times New Roman" w:hAnsi="Times New Roman" w:cs="Times New Roman"/>
          <w:sz w:val="24"/>
          <w:szCs w:val="24"/>
        </w:rPr>
      </w:pPr>
    </w:p>
    <w:p w14:paraId="78363E9F" w14:textId="77777777" w:rsidR="00DB28D3" w:rsidRPr="001A6A3A" w:rsidRDefault="00DB28D3" w:rsidP="00DB28D3">
      <w:pPr>
        <w:jc w:val="center"/>
        <w:rPr>
          <w:rFonts w:ascii="Times New Roman" w:hAnsi="Times New Roman" w:cs="Times New Roman"/>
          <w:b/>
          <w:bCs/>
          <w:sz w:val="24"/>
          <w:szCs w:val="24"/>
        </w:rPr>
      </w:pPr>
      <w:r w:rsidRPr="001A6A3A">
        <w:rPr>
          <w:rFonts w:ascii="Times New Roman" w:hAnsi="Times New Roman" w:cs="Times New Roman"/>
          <w:b/>
          <w:bCs/>
          <w:kern w:val="2"/>
          <w:sz w:val="24"/>
          <w:szCs w:val="24"/>
          <w:lang w:eastAsia="en-US"/>
        </w:rPr>
        <w:t>K</w:t>
      </w:r>
      <w:r w:rsidRPr="001A6A3A">
        <w:rPr>
          <w:rFonts w:ascii="Times New Roman" w:hAnsi="Times New Roman" w:cs="Times New Roman"/>
          <w:b/>
          <w:bCs/>
          <w:sz w:val="24"/>
          <w:szCs w:val="24"/>
        </w:rPr>
        <w:t>omunalinių atliekų surinkimo Ukmergės rajono savivaldybėje ir jų vežimo į atliekų apdorojimo ar šalinimo įrenginius paslaugų sutartis</w:t>
      </w:r>
    </w:p>
    <w:p w14:paraId="136DCBC9" w14:textId="77777777" w:rsidR="00E46DA1" w:rsidRPr="001A6A3A" w:rsidRDefault="00E46DA1" w:rsidP="00E46DA1">
      <w:pPr>
        <w:rPr>
          <w:rFonts w:ascii="Times New Roman" w:hAnsi="Times New Roman" w:cs="Times New Roman"/>
          <w:sz w:val="24"/>
          <w:szCs w:val="24"/>
        </w:rPr>
      </w:pPr>
    </w:p>
    <w:p w14:paraId="762F8FD8" w14:textId="77777777" w:rsidR="00E46DA1" w:rsidRPr="00DB28D3" w:rsidRDefault="00E46DA1" w:rsidP="00E46DA1">
      <w:pPr>
        <w:jc w:val="center"/>
        <w:rPr>
          <w:rFonts w:ascii="Times New Roman" w:hAnsi="Times New Roman" w:cs="Times New Roman"/>
          <w:b/>
          <w:sz w:val="24"/>
          <w:szCs w:val="24"/>
        </w:rPr>
      </w:pPr>
      <w:r w:rsidRPr="001A6A3A">
        <w:rPr>
          <w:rFonts w:ascii="Times New Roman" w:hAnsi="Times New Roman" w:cs="Times New Roman"/>
          <w:b/>
          <w:sz w:val="24"/>
          <w:szCs w:val="24"/>
        </w:rPr>
        <w:t>TIEKĖJO PASIŪLYMAS</w:t>
      </w:r>
    </w:p>
    <w:p w14:paraId="19AE49A8" w14:textId="77777777" w:rsidR="00E46DA1" w:rsidRPr="00DB28D3" w:rsidRDefault="00E46DA1" w:rsidP="00E46DA1">
      <w:pPr>
        <w:rPr>
          <w:rFonts w:ascii="Times New Roman" w:hAnsi="Times New Roman" w:cs="Times New Roman"/>
          <w:sz w:val="24"/>
          <w:szCs w:val="24"/>
        </w:rPr>
      </w:pPr>
    </w:p>
    <w:p w14:paraId="4E4C72FE" w14:textId="77777777" w:rsidR="00E46DA1" w:rsidRPr="00DB28D3" w:rsidRDefault="00E46DA1" w:rsidP="00E46DA1">
      <w:pPr>
        <w:rPr>
          <w:rFonts w:ascii="Times New Roman" w:hAnsi="Times New Roman" w:cs="Times New Roman"/>
          <w:sz w:val="24"/>
          <w:szCs w:val="24"/>
        </w:rPr>
      </w:pPr>
    </w:p>
    <w:p w14:paraId="65E4669E" w14:textId="77777777" w:rsidR="00E46DA1" w:rsidRPr="00DB28D3" w:rsidRDefault="00E46DA1" w:rsidP="00E46DA1">
      <w:pPr>
        <w:rPr>
          <w:rFonts w:ascii="Times New Roman" w:hAnsi="Times New Roman" w:cs="Times New Roman"/>
          <w:sz w:val="24"/>
          <w:szCs w:val="24"/>
        </w:rPr>
      </w:pPr>
    </w:p>
    <w:p w14:paraId="0641AE44" w14:textId="77777777" w:rsidR="00E46DA1" w:rsidRPr="00DB28D3" w:rsidRDefault="00E46DA1" w:rsidP="00E46DA1">
      <w:pPr>
        <w:rPr>
          <w:rFonts w:ascii="Times New Roman" w:hAnsi="Times New Roman" w:cs="Times New Roman"/>
          <w:sz w:val="24"/>
          <w:szCs w:val="24"/>
        </w:rPr>
      </w:pPr>
    </w:p>
    <w:p w14:paraId="20C72BA4" w14:textId="77777777" w:rsidR="00E46DA1" w:rsidRPr="00DB28D3" w:rsidRDefault="00E46DA1" w:rsidP="00E46DA1">
      <w:pPr>
        <w:rPr>
          <w:rFonts w:ascii="Times New Roman" w:hAnsi="Times New Roman" w:cs="Times New Roman"/>
          <w:sz w:val="24"/>
          <w:szCs w:val="24"/>
        </w:rPr>
      </w:pPr>
    </w:p>
    <w:p w14:paraId="13E1EA41" w14:textId="77777777" w:rsidR="00E46DA1" w:rsidRPr="00DB28D3" w:rsidRDefault="00E46DA1" w:rsidP="00E46DA1">
      <w:pPr>
        <w:rPr>
          <w:rFonts w:ascii="Times New Roman" w:hAnsi="Times New Roman" w:cs="Times New Roman"/>
          <w:sz w:val="24"/>
          <w:szCs w:val="24"/>
        </w:rPr>
      </w:pPr>
    </w:p>
    <w:p w14:paraId="5CE47184" w14:textId="77777777" w:rsidR="00E46DA1" w:rsidRDefault="00E46DA1" w:rsidP="00E46DA1">
      <w:r>
        <w:br w:type="page"/>
      </w:r>
    </w:p>
    <w:p w14:paraId="42E3ADBE" w14:textId="67B42C01" w:rsidR="00E46DA1" w:rsidRPr="001A6A3A" w:rsidRDefault="00E46DA1" w:rsidP="00E46DA1">
      <w:pPr>
        <w:ind w:firstLine="6804"/>
        <w:rPr>
          <w:rFonts w:ascii="Times New Roman" w:hAnsi="Times New Roman" w:cs="Times New Roman"/>
          <w:sz w:val="24"/>
          <w:szCs w:val="24"/>
        </w:rPr>
      </w:pPr>
      <w:r w:rsidRPr="001A6A3A">
        <w:rPr>
          <w:rFonts w:ascii="Times New Roman" w:hAnsi="Times New Roman" w:cs="Times New Roman"/>
          <w:sz w:val="24"/>
          <w:szCs w:val="24"/>
        </w:rPr>
        <w:lastRenderedPageBreak/>
        <w:t xml:space="preserve">202_ m. ...............            d. </w:t>
      </w:r>
    </w:p>
    <w:p w14:paraId="338D353B" w14:textId="77777777" w:rsidR="00E46DA1" w:rsidRPr="001A6A3A" w:rsidRDefault="00E46DA1" w:rsidP="00E46DA1">
      <w:pPr>
        <w:ind w:firstLine="6804"/>
        <w:rPr>
          <w:rFonts w:ascii="Times New Roman" w:hAnsi="Times New Roman" w:cs="Times New Roman"/>
          <w:sz w:val="24"/>
          <w:szCs w:val="24"/>
        </w:rPr>
      </w:pPr>
      <w:r w:rsidRPr="001A6A3A">
        <w:rPr>
          <w:rFonts w:ascii="Times New Roman" w:hAnsi="Times New Roman" w:cs="Times New Roman"/>
          <w:sz w:val="24"/>
          <w:szCs w:val="24"/>
        </w:rPr>
        <w:t xml:space="preserve">Sutarties Nr.                </w:t>
      </w:r>
    </w:p>
    <w:p w14:paraId="4B3FDECA" w14:textId="77777777" w:rsidR="00E46DA1" w:rsidRPr="001A6A3A" w:rsidRDefault="00E46DA1" w:rsidP="00E46DA1">
      <w:pPr>
        <w:ind w:firstLine="6804"/>
        <w:rPr>
          <w:rFonts w:ascii="Times New Roman" w:hAnsi="Times New Roman" w:cs="Times New Roman"/>
          <w:sz w:val="24"/>
          <w:szCs w:val="24"/>
        </w:rPr>
      </w:pPr>
      <w:r w:rsidRPr="001A6A3A">
        <w:rPr>
          <w:rFonts w:ascii="Times New Roman" w:hAnsi="Times New Roman" w:cs="Times New Roman"/>
          <w:sz w:val="24"/>
          <w:szCs w:val="24"/>
        </w:rPr>
        <w:t>3 priedas</w:t>
      </w:r>
    </w:p>
    <w:p w14:paraId="6C52DAB9" w14:textId="77777777" w:rsidR="00E46DA1" w:rsidRPr="001A6A3A" w:rsidRDefault="00E46DA1" w:rsidP="00E46DA1">
      <w:pPr>
        <w:ind w:firstLine="6804"/>
        <w:rPr>
          <w:rFonts w:ascii="Times New Roman" w:hAnsi="Times New Roman" w:cs="Times New Roman"/>
          <w:sz w:val="24"/>
          <w:szCs w:val="24"/>
        </w:rPr>
      </w:pPr>
    </w:p>
    <w:p w14:paraId="45E88246" w14:textId="77777777" w:rsidR="00E46DA1" w:rsidRPr="001A6A3A" w:rsidRDefault="00E46DA1" w:rsidP="00E46DA1">
      <w:pPr>
        <w:jc w:val="center"/>
        <w:rPr>
          <w:rFonts w:ascii="Times New Roman" w:hAnsi="Times New Roman" w:cs="Times New Roman"/>
          <w:b/>
          <w:bCs/>
          <w:sz w:val="24"/>
          <w:szCs w:val="24"/>
        </w:rPr>
      </w:pPr>
      <w:r w:rsidRPr="001A6A3A">
        <w:rPr>
          <w:rFonts w:ascii="Times New Roman" w:hAnsi="Times New Roman" w:cs="Times New Roman"/>
          <w:b/>
          <w:bCs/>
          <w:kern w:val="2"/>
          <w:sz w:val="24"/>
          <w:szCs w:val="24"/>
          <w:lang w:eastAsia="en-US"/>
        </w:rPr>
        <w:t>K</w:t>
      </w:r>
      <w:r w:rsidRPr="001A6A3A">
        <w:rPr>
          <w:rFonts w:ascii="Times New Roman" w:hAnsi="Times New Roman" w:cs="Times New Roman"/>
          <w:b/>
          <w:bCs/>
          <w:sz w:val="24"/>
          <w:szCs w:val="24"/>
        </w:rPr>
        <w:t>omunalinių atliekų surinkimo Ukmergės rajono savivaldybėje ir jų vežimo į atliekų apdorojimo ar šalinimo įrenginius paslaugų sutartis</w:t>
      </w:r>
    </w:p>
    <w:p w14:paraId="61E43252" w14:textId="77777777" w:rsidR="00E46DA1" w:rsidRPr="001A6A3A" w:rsidRDefault="00E46DA1" w:rsidP="00E46DA1">
      <w:pPr>
        <w:rPr>
          <w:rFonts w:ascii="Times New Roman" w:hAnsi="Times New Roman" w:cs="Times New Roman"/>
          <w:sz w:val="24"/>
          <w:szCs w:val="24"/>
        </w:rPr>
      </w:pPr>
    </w:p>
    <w:p w14:paraId="0A6B67C8" w14:textId="77777777" w:rsidR="00E46DA1" w:rsidRPr="001A6A3A" w:rsidRDefault="00E46DA1" w:rsidP="00E46DA1">
      <w:pPr>
        <w:spacing w:before="200"/>
        <w:jc w:val="center"/>
        <w:rPr>
          <w:rFonts w:ascii="Times New Roman" w:hAnsi="Times New Roman" w:cs="Times New Roman"/>
          <w:b/>
          <w:kern w:val="2"/>
          <w:sz w:val="24"/>
          <w:szCs w:val="24"/>
        </w:rPr>
      </w:pPr>
      <w:r w:rsidRPr="001A6A3A">
        <w:rPr>
          <w:rFonts w:ascii="Times New Roman" w:hAnsi="Times New Roman" w:cs="Times New Roman"/>
          <w:b/>
          <w:kern w:val="2"/>
          <w:sz w:val="24"/>
          <w:szCs w:val="24"/>
        </w:rPr>
        <w:t>SUTARTIES VYKDYMUI PASITELKIAMŲ SUBTIEKĖJŲ SĄRAŠAS</w:t>
      </w:r>
    </w:p>
    <w:p w14:paraId="55791E06" w14:textId="77777777" w:rsidR="00E46DA1" w:rsidRPr="001A6A3A" w:rsidRDefault="00E46DA1" w:rsidP="00E46DA1">
      <w:pPr>
        <w:spacing w:before="200"/>
        <w:jc w:val="center"/>
        <w:rPr>
          <w:rFonts w:ascii="Times New Roman" w:hAnsi="Times New Roman" w:cs="Times New Roman"/>
          <w:b/>
          <w:sz w:val="24"/>
          <w:szCs w:val="24"/>
        </w:rPr>
      </w:pPr>
    </w:p>
    <w:tbl>
      <w:tblPr>
        <w:tblW w:w="96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434"/>
        <w:gridCol w:w="1779"/>
        <w:gridCol w:w="2408"/>
        <w:gridCol w:w="2434"/>
      </w:tblGrid>
      <w:tr w:rsidR="00E46DA1" w:rsidRPr="001A6A3A" w14:paraId="3F93D8A6" w14:textId="77777777" w:rsidTr="004E7D36">
        <w:trPr>
          <w:trHeight w:val="1369"/>
        </w:trPr>
        <w:tc>
          <w:tcPr>
            <w:tcW w:w="559" w:type="dxa"/>
            <w:tcBorders>
              <w:top w:val="single" w:sz="4" w:space="0" w:color="auto"/>
              <w:left w:val="single" w:sz="4" w:space="0" w:color="auto"/>
              <w:bottom w:val="single" w:sz="4" w:space="0" w:color="auto"/>
              <w:right w:val="single" w:sz="4" w:space="0" w:color="auto"/>
            </w:tcBorders>
            <w:hideMark/>
          </w:tcPr>
          <w:p w14:paraId="2281B921" w14:textId="77777777" w:rsidR="00E46DA1" w:rsidRPr="001A6A3A" w:rsidRDefault="00E46DA1" w:rsidP="00E46DA1">
            <w:pPr>
              <w:tabs>
                <w:tab w:val="left" w:pos="540"/>
                <w:tab w:val="left" w:pos="6237"/>
                <w:tab w:val="left" w:pos="9498"/>
              </w:tabs>
              <w:ind w:firstLine="0"/>
              <w:jc w:val="center"/>
              <w:rPr>
                <w:rFonts w:ascii="Times New Roman" w:hAnsi="Times New Roman" w:cs="Times New Roman"/>
                <w:bCs/>
                <w:sz w:val="24"/>
                <w:szCs w:val="24"/>
              </w:rPr>
            </w:pPr>
            <w:r w:rsidRPr="001A6A3A">
              <w:rPr>
                <w:rFonts w:ascii="Times New Roman" w:hAnsi="Times New Roman" w:cs="Times New Roman"/>
                <w:bCs/>
                <w:sz w:val="24"/>
                <w:szCs w:val="24"/>
              </w:rPr>
              <w:t>Eil. Nr.</w:t>
            </w:r>
          </w:p>
        </w:tc>
        <w:tc>
          <w:tcPr>
            <w:tcW w:w="2434" w:type="dxa"/>
            <w:tcBorders>
              <w:top w:val="single" w:sz="4" w:space="0" w:color="auto"/>
              <w:left w:val="single" w:sz="4" w:space="0" w:color="auto"/>
              <w:bottom w:val="single" w:sz="4" w:space="0" w:color="auto"/>
              <w:right w:val="single" w:sz="4" w:space="0" w:color="auto"/>
            </w:tcBorders>
            <w:hideMark/>
          </w:tcPr>
          <w:p w14:paraId="65A7DE82" w14:textId="77777777" w:rsidR="00E46DA1" w:rsidRPr="001A6A3A" w:rsidRDefault="00E46DA1" w:rsidP="00E46DA1">
            <w:pPr>
              <w:tabs>
                <w:tab w:val="left" w:pos="540"/>
                <w:tab w:val="left" w:pos="6237"/>
                <w:tab w:val="left" w:pos="9498"/>
              </w:tabs>
              <w:ind w:firstLine="0"/>
              <w:jc w:val="center"/>
              <w:rPr>
                <w:rFonts w:ascii="Times New Roman" w:hAnsi="Times New Roman" w:cs="Times New Roman"/>
                <w:bCs/>
                <w:sz w:val="24"/>
                <w:szCs w:val="24"/>
              </w:rPr>
            </w:pPr>
            <w:r w:rsidRPr="001A6A3A">
              <w:rPr>
                <w:rFonts w:ascii="Times New Roman" w:hAnsi="Times New Roman" w:cs="Times New Roman"/>
                <w:bCs/>
                <w:sz w:val="24"/>
                <w:szCs w:val="24"/>
              </w:rPr>
              <w:t>Subtiekėjo pavadinimas, įmonės kodas, adresas</w:t>
            </w:r>
          </w:p>
        </w:tc>
        <w:tc>
          <w:tcPr>
            <w:tcW w:w="1779" w:type="dxa"/>
            <w:tcBorders>
              <w:top w:val="single" w:sz="4" w:space="0" w:color="auto"/>
              <w:left w:val="single" w:sz="4" w:space="0" w:color="auto"/>
              <w:bottom w:val="single" w:sz="4" w:space="0" w:color="auto"/>
              <w:right w:val="single" w:sz="4" w:space="0" w:color="auto"/>
            </w:tcBorders>
            <w:hideMark/>
          </w:tcPr>
          <w:p w14:paraId="741011EA" w14:textId="77777777" w:rsidR="00E46DA1" w:rsidRPr="001A6A3A" w:rsidRDefault="00E46DA1" w:rsidP="00E46DA1">
            <w:pPr>
              <w:tabs>
                <w:tab w:val="left" w:pos="540"/>
                <w:tab w:val="left" w:pos="6237"/>
                <w:tab w:val="left" w:pos="9498"/>
              </w:tabs>
              <w:ind w:firstLine="0"/>
              <w:jc w:val="center"/>
              <w:rPr>
                <w:rFonts w:ascii="Times New Roman" w:hAnsi="Times New Roman" w:cs="Times New Roman"/>
                <w:bCs/>
                <w:sz w:val="24"/>
                <w:szCs w:val="24"/>
              </w:rPr>
            </w:pPr>
            <w:r w:rsidRPr="001A6A3A">
              <w:rPr>
                <w:rFonts w:ascii="Times New Roman" w:hAnsi="Times New Roman" w:cs="Times New Roman"/>
                <w:bCs/>
                <w:sz w:val="24"/>
                <w:szCs w:val="24"/>
              </w:rPr>
              <w:t>Perduodamų Prekių dalis (nurodant konkrečius pagal pirkimo sutartį prisiimamus įsipareigojimus)</w:t>
            </w:r>
          </w:p>
        </w:tc>
        <w:tc>
          <w:tcPr>
            <w:tcW w:w="2408" w:type="dxa"/>
            <w:tcBorders>
              <w:top w:val="single" w:sz="4" w:space="0" w:color="auto"/>
              <w:left w:val="single" w:sz="4" w:space="0" w:color="auto"/>
              <w:bottom w:val="single" w:sz="4" w:space="0" w:color="auto"/>
              <w:right w:val="single" w:sz="4" w:space="0" w:color="auto"/>
            </w:tcBorders>
            <w:hideMark/>
          </w:tcPr>
          <w:p w14:paraId="278C4568" w14:textId="77777777" w:rsidR="00E46DA1" w:rsidRPr="001A6A3A" w:rsidRDefault="00E46DA1" w:rsidP="00E46DA1">
            <w:pPr>
              <w:tabs>
                <w:tab w:val="left" w:pos="540"/>
                <w:tab w:val="left" w:pos="6237"/>
                <w:tab w:val="left" w:pos="9498"/>
              </w:tabs>
              <w:ind w:firstLine="0"/>
              <w:jc w:val="center"/>
              <w:rPr>
                <w:rFonts w:ascii="Times New Roman" w:hAnsi="Times New Roman" w:cs="Times New Roman"/>
                <w:bCs/>
                <w:sz w:val="24"/>
                <w:szCs w:val="24"/>
              </w:rPr>
            </w:pPr>
            <w:r w:rsidRPr="001A6A3A">
              <w:rPr>
                <w:rFonts w:ascii="Times New Roman" w:hAnsi="Times New Roman" w:cs="Times New Roman"/>
                <w:bCs/>
                <w:sz w:val="24"/>
                <w:szCs w:val="24"/>
              </w:rPr>
              <w:t>Prekių dalies vertine išraiška eurais arba procentais kuriai ketinama pasitelkti subtiekėją</w:t>
            </w:r>
          </w:p>
        </w:tc>
        <w:tc>
          <w:tcPr>
            <w:tcW w:w="2434" w:type="dxa"/>
            <w:tcBorders>
              <w:top w:val="single" w:sz="4" w:space="0" w:color="auto"/>
              <w:left w:val="single" w:sz="4" w:space="0" w:color="auto"/>
              <w:bottom w:val="single" w:sz="4" w:space="0" w:color="auto"/>
              <w:right w:val="single" w:sz="4" w:space="0" w:color="auto"/>
            </w:tcBorders>
            <w:hideMark/>
          </w:tcPr>
          <w:p w14:paraId="4B4F62F3" w14:textId="55FF7451" w:rsidR="00E46DA1" w:rsidRPr="001A6A3A" w:rsidRDefault="00E46DA1" w:rsidP="00E46DA1">
            <w:pPr>
              <w:tabs>
                <w:tab w:val="left" w:pos="540"/>
                <w:tab w:val="left" w:pos="6237"/>
                <w:tab w:val="left" w:pos="9498"/>
              </w:tabs>
              <w:ind w:firstLine="0"/>
              <w:jc w:val="center"/>
              <w:rPr>
                <w:rFonts w:ascii="Times New Roman" w:hAnsi="Times New Roman" w:cs="Times New Roman"/>
                <w:bCs/>
                <w:sz w:val="24"/>
                <w:szCs w:val="24"/>
              </w:rPr>
            </w:pPr>
            <w:r w:rsidRPr="001A6A3A">
              <w:rPr>
                <w:rFonts w:ascii="Times New Roman" w:hAnsi="Times New Roman" w:cs="Times New Roman"/>
                <w:bCs/>
                <w:sz w:val="24"/>
                <w:szCs w:val="24"/>
              </w:rPr>
              <w:t>Subtiekėjo atstovas (vardas, pavardė, tel. Nr., el. pašto adresas)</w:t>
            </w:r>
          </w:p>
        </w:tc>
      </w:tr>
      <w:tr w:rsidR="00E46DA1" w:rsidRPr="001A6A3A" w14:paraId="3A674DE7" w14:textId="77777777" w:rsidTr="004E7D36">
        <w:trPr>
          <w:trHeight w:val="302"/>
        </w:trPr>
        <w:tc>
          <w:tcPr>
            <w:tcW w:w="559" w:type="dxa"/>
            <w:tcBorders>
              <w:top w:val="single" w:sz="4" w:space="0" w:color="auto"/>
              <w:left w:val="single" w:sz="4" w:space="0" w:color="auto"/>
              <w:bottom w:val="single" w:sz="4" w:space="0" w:color="auto"/>
              <w:right w:val="single" w:sz="4" w:space="0" w:color="auto"/>
            </w:tcBorders>
            <w:hideMark/>
          </w:tcPr>
          <w:p w14:paraId="25EB2003" w14:textId="77777777" w:rsidR="00E46DA1" w:rsidRPr="001A6A3A" w:rsidRDefault="00E46DA1" w:rsidP="00E46DA1">
            <w:pPr>
              <w:tabs>
                <w:tab w:val="left" w:pos="540"/>
                <w:tab w:val="left" w:pos="6237"/>
                <w:tab w:val="left" w:pos="9498"/>
              </w:tabs>
              <w:ind w:firstLine="0"/>
              <w:rPr>
                <w:rFonts w:ascii="Times New Roman" w:hAnsi="Times New Roman" w:cs="Times New Roman"/>
                <w:sz w:val="24"/>
                <w:szCs w:val="24"/>
              </w:rPr>
            </w:pPr>
            <w:r w:rsidRPr="001A6A3A">
              <w:rPr>
                <w:rFonts w:ascii="Times New Roman" w:hAnsi="Times New Roman" w:cs="Times New Roman"/>
                <w:sz w:val="24"/>
                <w:szCs w:val="24"/>
              </w:rPr>
              <w:t>1.</w:t>
            </w:r>
          </w:p>
        </w:tc>
        <w:tc>
          <w:tcPr>
            <w:tcW w:w="2434" w:type="dxa"/>
            <w:tcBorders>
              <w:top w:val="single" w:sz="4" w:space="0" w:color="auto"/>
              <w:left w:val="single" w:sz="4" w:space="0" w:color="auto"/>
              <w:bottom w:val="single" w:sz="4" w:space="0" w:color="auto"/>
              <w:right w:val="single" w:sz="4" w:space="0" w:color="auto"/>
            </w:tcBorders>
          </w:tcPr>
          <w:p w14:paraId="4837E669" w14:textId="77777777" w:rsidR="00E46DA1" w:rsidRPr="001A6A3A" w:rsidRDefault="00E46DA1" w:rsidP="004E7D36">
            <w:pPr>
              <w:tabs>
                <w:tab w:val="center" w:pos="4819"/>
                <w:tab w:val="right" w:pos="9638"/>
              </w:tabs>
              <w:jc w:val="center"/>
              <w:rPr>
                <w:rFonts w:ascii="Times New Roman" w:hAnsi="Times New Roman" w:cs="Times New Roman"/>
                <w:sz w:val="24"/>
                <w:szCs w:val="24"/>
              </w:rPr>
            </w:pPr>
          </w:p>
        </w:tc>
        <w:tc>
          <w:tcPr>
            <w:tcW w:w="1779" w:type="dxa"/>
            <w:tcBorders>
              <w:top w:val="single" w:sz="4" w:space="0" w:color="auto"/>
              <w:left w:val="single" w:sz="4" w:space="0" w:color="auto"/>
              <w:bottom w:val="single" w:sz="4" w:space="0" w:color="auto"/>
              <w:right w:val="single" w:sz="4" w:space="0" w:color="auto"/>
            </w:tcBorders>
          </w:tcPr>
          <w:p w14:paraId="238F2363" w14:textId="77777777" w:rsidR="00E46DA1" w:rsidRPr="001A6A3A" w:rsidRDefault="00E46DA1" w:rsidP="004E7D36">
            <w:pPr>
              <w:tabs>
                <w:tab w:val="left" w:pos="540"/>
                <w:tab w:val="left" w:pos="6237"/>
                <w:tab w:val="left" w:pos="9498"/>
              </w:tabs>
              <w:jc w:val="center"/>
              <w:rPr>
                <w:rFonts w:ascii="Times New Roman" w:hAnsi="Times New Roman" w:cs="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14:paraId="454D4D41" w14:textId="77777777" w:rsidR="00E46DA1" w:rsidRPr="001A6A3A" w:rsidRDefault="00E46DA1" w:rsidP="004E7D36">
            <w:pPr>
              <w:tabs>
                <w:tab w:val="left" w:pos="540"/>
                <w:tab w:val="left" w:pos="6237"/>
                <w:tab w:val="left" w:pos="9498"/>
              </w:tabs>
              <w:jc w:val="center"/>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tcPr>
          <w:p w14:paraId="41998A9C" w14:textId="77777777" w:rsidR="00E46DA1" w:rsidRPr="001A6A3A" w:rsidRDefault="00E46DA1" w:rsidP="004E7D36">
            <w:pPr>
              <w:tabs>
                <w:tab w:val="left" w:pos="540"/>
                <w:tab w:val="left" w:pos="6237"/>
                <w:tab w:val="left" w:pos="9498"/>
              </w:tabs>
              <w:jc w:val="center"/>
              <w:rPr>
                <w:rFonts w:ascii="Times New Roman" w:hAnsi="Times New Roman" w:cs="Times New Roman"/>
                <w:sz w:val="24"/>
                <w:szCs w:val="24"/>
              </w:rPr>
            </w:pPr>
          </w:p>
        </w:tc>
      </w:tr>
    </w:tbl>
    <w:p w14:paraId="2824587B" w14:textId="77777777" w:rsidR="00E46DA1" w:rsidRPr="001A6A3A" w:rsidRDefault="00E46DA1" w:rsidP="0079717B">
      <w:pPr>
        <w:spacing w:after="120"/>
        <w:ind w:firstLine="0"/>
        <w:rPr>
          <w:rFonts w:ascii="Times New Roman" w:hAnsi="Times New Roman" w:cs="Times New Roman"/>
          <w:sz w:val="24"/>
          <w:szCs w:val="24"/>
        </w:rPr>
      </w:pPr>
    </w:p>
    <w:p w14:paraId="15633E0E" w14:textId="77777777" w:rsidR="00E46DA1" w:rsidRPr="00E46DA1" w:rsidRDefault="00E46DA1" w:rsidP="00CA71CB">
      <w:pPr>
        <w:ind w:firstLine="0"/>
        <w:jc w:val="center"/>
        <w:rPr>
          <w:rFonts w:ascii="Times New Roman" w:hAnsi="Times New Roman" w:cs="Times New Roman"/>
          <w:sz w:val="24"/>
          <w:szCs w:val="24"/>
        </w:rPr>
      </w:pPr>
      <w:r w:rsidRPr="001A6A3A">
        <w:rPr>
          <w:rFonts w:ascii="Times New Roman" w:hAnsi="Times New Roman" w:cs="Times New Roman"/>
          <w:sz w:val="24"/>
          <w:szCs w:val="24"/>
        </w:rPr>
        <w:t>___________________</w:t>
      </w:r>
    </w:p>
    <w:p w14:paraId="1B504A9F" w14:textId="77777777" w:rsidR="00E46DA1" w:rsidRPr="00E46DA1" w:rsidRDefault="00E46DA1" w:rsidP="00E46DA1">
      <w:pPr>
        <w:rPr>
          <w:rFonts w:ascii="Times New Roman" w:hAnsi="Times New Roman" w:cs="Times New Roman"/>
          <w:sz w:val="24"/>
          <w:szCs w:val="24"/>
        </w:rPr>
      </w:pPr>
    </w:p>
    <w:p w14:paraId="724B7DB1" w14:textId="77777777" w:rsidR="00E46DA1" w:rsidRDefault="00E46DA1" w:rsidP="00E46DA1">
      <w:pPr>
        <w:rPr>
          <w:b/>
          <w:caps/>
          <w:szCs w:val="24"/>
          <w:shd w:val="clear" w:color="auto" w:fill="FFFFFF"/>
        </w:rPr>
      </w:pPr>
      <w:r>
        <w:rPr>
          <w:b/>
          <w:caps/>
          <w:szCs w:val="24"/>
          <w:shd w:val="clear" w:color="auto" w:fill="FFFFFF"/>
        </w:rPr>
        <w:br w:type="page"/>
      </w:r>
    </w:p>
    <w:p w14:paraId="5521D786" w14:textId="0C0452D5" w:rsidR="00E46DA1" w:rsidRPr="00E46DA1" w:rsidRDefault="00E46DA1" w:rsidP="00E46DA1">
      <w:pPr>
        <w:ind w:firstLine="6804"/>
        <w:rPr>
          <w:rFonts w:ascii="Times New Roman" w:hAnsi="Times New Roman" w:cs="Times New Roman"/>
          <w:sz w:val="24"/>
          <w:szCs w:val="24"/>
        </w:rPr>
      </w:pPr>
      <w:bookmarkStart w:id="2" w:name="_Hlk226015385"/>
      <w:bookmarkStart w:id="3" w:name="_Hlk226015031"/>
      <w:r w:rsidRPr="00E46DA1">
        <w:rPr>
          <w:rFonts w:ascii="Times New Roman" w:hAnsi="Times New Roman" w:cs="Times New Roman"/>
          <w:sz w:val="24"/>
          <w:szCs w:val="24"/>
        </w:rPr>
        <w:lastRenderedPageBreak/>
        <w:t xml:space="preserve">202_ m. ...............            d. </w:t>
      </w:r>
    </w:p>
    <w:p w14:paraId="0E5622FF" w14:textId="77777777" w:rsidR="00E46DA1" w:rsidRPr="00E46DA1" w:rsidRDefault="00E46DA1" w:rsidP="00E46DA1">
      <w:pPr>
        <w:ind w:firstLine="6804"/>
        <w:rPr>
          <w:rFonts w:ascii="Times New Roman" w:hAnsi="Times New Roman" w:cs="Times New Roman"/>
          <w:sz w:val="24"/>
          <w:szCs w:val="24"/>
        </w:rPr>
      </w:pPr>
      <w:r w:rsidRPr="00E46DA1">
        <w:rPr>
          <w:rFonts w:ascii="Times New Roman" w:hAnsi="Times New Roman" w:cs="Times New Roman"/>
          <w:sz w:val="24"/>
          <w:szCs w:val="24"/>
        </w:rPr>
        <w:t xml:space="preserve">Sutarties Nr.                </w:t>
      </w:r>
    </w:p>
    <w:p w14:paraId="19895905" w14:textId="77777777" w:rsidR="00E46DA1" w:rsidRPr="00E46DA1" w:rsidRDefault="00E46DA1" w:rsidP="00E46DA1">
      <w:pPr>
        <w:shd w:val="clear" w:color="auto" w:fill="FFFFFF" w:themeFill="background1"/>
        <w:ind w:firstLine="6804"/>
        <w:rPr>
          <w:rFonts w:ascii="Times New Roman" w:hAnsi="Times New Roman" w:cs="Times New Roman"/>
          <w:b/>
          <w:caps/>
          <w:sz w:val="24"/>
          <w:szCs w:val="24"/>
          <w:shd w:val="clear" w:color="auto" w:fill="FFFFFF"/>
        </w:rPr>
      </w:pPr>
      <w:r w:rsidRPr="00E46DA1">
        <w:rPr>
          <w:rFonts w:ascii="Times New Roman" w:hAnsi="Times New Roman" w:cs="Times New Roman"/>
          <w:sz w:val="24"/>
          <w:szCs w:val="24"/>
        </w:rPr>
        <w:t>4 priedas</w:t>
      </w:r>
    </w:p>
    <w:p w14:paraId="4528DA20" w14:textId="77777777" w:rsidR="00E46DA1" w:rsidRPr="00E46DA1" w:rsidRDefault="00E46DA1" w:rsidP="00E46DA1">
      <w:pPr>
        <w:shd w:val="clear" w:color="auto" w:fill="FFFFFF" w:themeFill="background1"/>
        <w:jc w:val="center"/>
        <w:rPr>
          <w:rFonts w:ascii="Times New Roman" w:hAnsi="Times New Roman" w:cs="Times New Roman"/>
          <w:b/>
          <w:caps/>
          <w:sz w:val="24"/>
          <w:szCs w:val="24"/>
          <w:shd w:val="clear" w:color="auto" w:fill="FFFFFF"/>
        </w:rPr>
      </w:pPr>
    </w:p>
    <w:bookmarkEnd w:id="2"/>
    <w:p w14:paraId="2B24A0BD" w14:textId="481596ED" w:rsidR="00E46DA1" w:rsidRPr="00E46DA1" w:rsidRDefault="00E46DA1" w:rsidP="00E46DA1">
      <w:pPr>
        <w:jc w:val="center"/>
        <w:rPr>
          <w:rFonts w:ascii="Times New Roman" w:hAnsi="Times New Roman" w:cs="Times New Roman"/>
          <w:b/>
          <w:bCs/>
          <w:sz w:val="24"/>
          <w:szCs w:val="24"/>
        </w:rPr>
      </w:pPr>
      <w:r w:rsidRPr="00E46DA1">
        <w:rPr>
          <w:rFonts w:ascii="Times New Roman" w:hAnsi="Times New Roman" w:cs="Times New Roman"/>
          <w:b/>
          <w:bCs/>
          <w:kern w:val="2"/>
          <w:sz w:val="24"/>
          <w:szCs w:val="24"/>
          <w:lang w:eastAsia="en-US"/>
        </w:rPr>
        <w:t>K</w:t>
      </w:r>
      <w:r w:rsidRPr="00E46DA1">
        <w:rPr>
          <w:rFonts w:ascii="Times New Roman" w:hAnsi="Times New Roman" w:cs="Times New Roman"/>
          <w:b/>
          <w:bCs/>
          <w:sz w:val="24"/>
          <w:szCs w:val="24"/>
        </w:rPr>
        <w:t>omunalinių atliekų surinkimo Ukmergės rajono savivaldybėje ir jų vežimo į atliekų apdorojimo ar šalinimo įrenginius paslaugų sutartis</w:t>
      </w:r>
    </w:p>
    <w:p w14:paraId="1CC591EA" w14:textId="77777777" w:rsidR="00E46DA1" w:rsidRPr="00E46DA1" w:rsidRDefault="00E46DA1" w:rsidP="00E46DA1">
      <w:pPr>
        <w:jc w:val="center"/>
        <w:rPr>
          <w:rFonts w:ascii="Times New Roman" w:hAnsi="Times New Roman" w:cs="Times New Roman"/>
          <w:b/>
          <w:sz w:val="24"/>
          <w:szCs w:val="24"/>
        </w:rPr>
      </w:pPr>
    </w:p>
    <w:bookmarkEnd w:id="3"/>
    <w:p w14:paraId="37374D53" w14:textId="77777777" w:rsidR="00E46DA1" w:rsidRPr="00E46DA1" w:rsidRDefault="00E46DA1" w:rsidP="00E46DA1">
      <w:pPr>
        <w:widowControl w:val="0"/>
        <w:suppressAutoHyphens/>
        <w:jc w:val="center"/>
        <w:rPr>
          <w:rFonts w:ascii="Times New Roman" w:hAnsi="Times New Roman" w:cs="Times New Roman"/>
          <w:b/>
          <w:sz w:val="24"/>
          <w:szCs w:val="24"/>
        </w:rPr>
      </w:pPr>
      <w:r w:rsidRPr="00E46DA1">
        <w:rPr>
          <w:rFonts w:ascii="Times New Roman" w:hAnsi="Times New Roman" w:cs="Times New Roman"/>
          <w:b/>
          <w:sz w:val="24"/>
          <w:szCs w:val="24"/>
        </w:rPr>
        <w:t>STANDARTINĖS SUTARČIŲ SĄLYGOS ASMENS DUOMENŲ TVARKYMO</w:t>
      </w:r>
    </w:p>
    <w:p w14:paraId="5F9E3ABF" w14:textId="77777777" w:rsidR="00E46DA1" w:rsidRPr="00E46DA1" w:rsidRDefault="00E46DA1" w:rsidP="00E46DA1">
      <w:pPr>
        <w:widowControl w:val="0"/>
        <w:suppressAutoHyphens/>
        <w:jc w:val="center"/>
        <w:rPr>
          <w:rFonts w:ascii="Times New Roman" w:hAnsi="Times New Roman" w:cs="Times New Roman"/>
          <w:b/>
          <w:bCs/>
          <w:caps/>
          <w:sz w:val="24"/>
          <w:szCs w:val="24"/>
        </w:rPr>
      </w:pPr>
      <w:r w:rsidRPr="00E46DA1">
        <w:rPr>
          <w:rFonts w:ascii="Times New Roman" w:hAnsi="Times New Roman" w:cs="Times New Roman"/>
          <w:b/>
          <w:sz w:val="24"/>
          <w:szCs w:val="24"/>
        </w:rPr>
        <w:t>SUTARTYSE</w:t>
      </w:r>
    </w:p>
    <w:p w14:paraId="5440AA2C" w14:textId="77777777" w:rsidR="00E46DA1" w:rsidRPr="00E46DA1" w:rsidRDefault="00E46DA1" w:rsidP="00E46DA1">
      <w:pPr>
        <w:spacing w:line="240" w:lineRule="exact"/>
        <w:contextualSpacing/>
        <w:jc w:val="both"/>
        <w:rPr>
          <w:rFonts w:ascii="Times New Roman" w:hAnsi="Times New Roman" w:cs="Times New Roman"/>
          <w:sz w:val="24"/>
          <w:szCs w:val="24"/>
        </w:rPr>
      </w:pPr>
    </w:p>
    <w:p w14:paraId="4FCD2C54" w14:textId="77777777" w:rsidR="00E46DA1" w:rsidRPr="00E46DA1" w:rsidRDefault="00E46DA1" w:rsidP="00E46DA1">
      <w:pPr>
        <w:spacing w:line="240" w:lineRule="exact"/>
        <w:contextualSpacing/>
        <w:jc w:val="both"/>
        <w:rPr>
          <w:rFonts w:ascii="Times New Roman" w:hAnsi="Times New Roman" w:cs="Times New Roman"/>
          <w:sz w:val="24"/>
          <w:szCs w:val="24"/>
        </w:rPr>
      </w:pPr>
    </w:p>
    <w:p w14:paraId="0D2A8443" w14:textId="77777777" w:rsidR="00E46DA1" w:rsidRPr="00E46DA1" w:rsidRDefault="00E46DA1" w:rsidP="00E46DA1">
      <w:pPr>
        <w:spacing w:line="240" w:lineRule="exact"/>
        <w:contextualSpacing/>
        <w:jc w:val="both"/>
        <w:rPr>
          <w:rFonts w:ascii="Times New Roman" w:hAnsi="Times New Roman" w:cs="Times New Roman"/>
          <w:i/>
          <w:iCs/>
          <w:color w:val="EE0000"/>
          <w:sz w:val="24"/>
          <w:szCs w:val="24"/>
        </w:rPr>
      </w:pPr>
      <w:r w:rsidRPr="00E46DA1">
        <w:rPr>
          <w:rFonts w:ascii="Times New Roman" w:hAnsi="Times New Roman" w:cs="Times New Roman"/>
          <w:i/>
          <w:iCs/>
          <w:color w:val="EE0000"/>
          <w:sz w:val="24"/>
          <w:szCs w:val="24"/>
        </w:rPr>
        <w:t>(pridėta atskiru dokumentu prie Pirkimo sąlygų)</w:t>
      </w:r>
    </w:p>
    <w:p w14:paraId="3320A77A" w14:textId="77777777" w:rsidR="00E46DA1" w:rsidRPr="00E46DA1" w:rsidRDefault="00E46DA1" w:rsidP="00E46DA1">
      <w:pPr>
        <w:spacing w:line="240" w:lineRule="exact"/>
        <w:contextualSpacing/>
        <w:jc w:val="both"/>
        <w:rPr>
          <w:rFonts w:ascii="Times New Roman" w:hAnsi="Times New Roman" w:cs="Times New Roman"/>
          <w:sz w:val="24"/>
          <w:szCs w:val="24"/>
        </w:rPr>
      </w:pPr>
    </w:p>
    <w:p w14:paraId="06C5C273" w14:textId="77777777" w:rsidR="00E46DA1" w:rsidRPr="00E46DA1" w:rsidRDefault="00E46DA1" w:rsidP="00E46DA1">
      <w:pPr>
        <w:pStyle w:val="Sraopastraipa"/>
        <w:ind w:left="0"/>
        <w:jc w:val="center"/>
        <w:rPr>
          <w:rFonts w:ascii="Times New Roman" w:hAnsi="Times New Roman" w:cs="Times New Roman"/>
          <w:b/>
          <w:sz w:val="24"/>
          <w:szCs w:val="24"/>
        </w:rPr>
      </w:pPr>
      <w:r w:rsidRPr="00E46DA1">
        <w:rPr>
          <w:rFonts w:ascii="Times New Roman" w:hAnsi="Times New Roman" w:cs="Times New Roman"/>
          <w:b/>
          <w:sz w:val="24"/>
          <w:szCs w:val="24"/>
        </w:rPr>
        <w:t>________________________</w:t>
      </w:r>
    </w:p>
    <w:p w14:paraId="039958DC" w14:textId="77777777" w:rsidR="00A6712E" w:rsidRPr="00A5651E" w:rsidRDefault="00A6712E" w:rsidP="00A937D4">
      <w:pPr>
        <w:ind w:firstLine="0"/>
        <w:rPr>
          <w:rFonts w:ascii="Times New Roman" w:hAnsi="Times New Roman" w:cs="Times New Roman"/>
          <w:sz w:val="24"/>
          <w:szCs w:val="24"/>
        </w:rPr>
      </w:pPr>
    </w:p>
    <w:sectPr w:rsidR="00A6712E" w:rsidRPr="00A5651E" w:rsidSect="0011240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55E47" w14:textId="77777777" w:rsidR="005E791C" w:rsidRDefault="005E791C">
      <w:r>
        <w:separator/>
      </w:r>
    </w:p>
  </w:endnote>
  <w:endnote w:type="continuationSeparator" w:id="0">
    <w:p w14:paraId="61829A2F" w14:textId="77777777" w:rsidR="005E791C" w:rsidRDefault="005E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Body CS)">
    <w:altName w:val="Times New Roman"/>
    <w:charset w:val="00"/>
    <w:family w:val="roman"/>
    <w:pitch w:val="default"/>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C3B50" w14:textId="77777777" w:rsidR="00112405" w:rsidRPr="004C0DF3" w:rsidRDefault="00112405"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F6A7" w14:textId="77777777" w:rsidR="00112405" w:rsidRPr="004C0DF3" w:rsidRDefault="00112405"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A9808" w14:textId="77777777" w:rsidR="00112405" w:rsidRPr="004C0DF3" w:rsidRDefault="00112405"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522E4" w14:textId="77777777" w:rsidR="005E791C" w:rsidRDefault="005E791C">
      <w:r>
        <w:separator/>
      </w:r>
    </w:p>
  </w:footnote>
  <w:footnote w:type="continuationSeparator" w:id="0">
    <w:p w14:paraId="1ED4C17B" w14:textId="77777777" w:rsidR="005E791C" w:rsidRDefault="005E7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2275" w14:textId="77777777" w:rsidR="00112405" w:rsidRDefault="00112405" w:rsidP="00FD2B1D">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 PAGE </w:instrText>
    </w:r>
    <w:r>
      <w:rPr>
        <w:rStyle w:val="Puslapionumeris"/>
        <w:rFonts w:eastAsiaTheme="majorEastAsia"/>
      </w:rPr>
      <w:fldChar w:fldCharType="end"/>
    </w:r>
  </w:p>
  <w:p w14:paraId="518AB945" w14:textId="77777777" w:rsidR="00112405" w:rsidRPr="004C0DF3" w:rsidRDefault="00112405"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07073" w14:textId="77777777" w:rsidR="00112405" w:rsidRDefault="00112405" w:rsidP="004C0DF3">
    <w:pPr>
      <w:pStyle w:val="Antrats"/>
      <w:framePr w:wrap="around" w:vAnchor="text" w:hAnchor="margin" w:xAlign="center" w:y="1"/>
      <w:ind w:firstLine="0"/>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 PAGE </w:instrText>
    </w:r>
    <w:r>
      <w:rPr>
        <w:rStyle w:val="Puslapionumeris"/>
        <w:rFonts w:eastAsiaTheme="majorEastAsia"/>
      </w:rPr>
      <w:fldChar w:fldCharType="separate"/>
    </w:r>
    <w:r>
      <w:rPr>
        <w:rStyle w:val="Puslapionumeris"/>
        <w:rFonts w:eastAsiaTheme="majorEastAsia"/>
        <w:noProof/>
      </w:rPr>
      <w:t>2</w:t>
    </w:r>
    <w:r>
      <w:rPr>
        <w:rStyle w:val="Puslapionumeris"/>
        <w:rFonts w:eastAsiaTheme="majorEastAsia"/>
        <w:noProof/>
      </w:rPr>
      <w:t>0</w:t>
    </w:r>
    <w:r>
      <w:rPr>
        <w:rStyle w:val="Puslapionumeris"/>
        <w:rFonts w:eastAsiaTheme="majorEastAsia"/>
      </w:rPr>
      <w:fldChar w:fldCharType="end"/>
    </w:r>
  </w:p>
  <w:p w14:paraId="2656D102" w14:textId="77777777" w:rsidR="00112405" w:rsidRPr="004C0DF3" w:rsidRDefault="00112405"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A5882" w14:textId="77777777" w:rsidR="00112405" w:rsidRPr="004C0DF3" w:rsidRDefault="00112405"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177F"/>
    <w:multiLevelType w:val="multilevel"/>
    <w:tmpl w:val="7F2085FE"/>
    <w:lvl w:ilvl="0">
      <w:start w:val="9"/>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952787"/>
    <w:multiLevelType w:val="multilevel"/>
    <w:tmpl w:val="7F2085FE"/>
    <w:lvl w:ilvl="0">
      <w:start w:val="9"/>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AA0D1A"/>
    <w:multiLevelType w:val="multilevel"/>
    <w:tmpl w:val="7F2085FE"/>
    <w:lvl w:ilvl="0">
      <w:start w:val="9"/>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164E79"/>
    <w:multiLevelType w:val="multilevel"/>
    <w:tmpl w:val="7F2085FE"/>
    <w:lvl w:ilvl="0">
      <w:start w:val="9"/>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78695B"/>
    <w:multiLevelType w:val="multilevel"/>
    <w:tmpl w:val="7F2085FE"/>
    <w:lvl w:ilvl="0">
      <w:start w:val="9"/>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AE2BF8"/>
    <w:multiLevelType w:val="hybridMultilevel"/>
    <w:tmpl w:val="F2DC8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095503"/>
    <w:multiLevelType w:val="multilevel"/>
    <w:tmpl w:val="35880748"/>
    <w:lvl w:ilvl="0">
      <w:start w:val="14"/>
      <w:numFmt w:val="decimal"/>
      <w:lvlText w:val="%1."/>
      <w:lvlJc w:val="left"/>
      <w:pPr>
        <w:ind w:left="620" w:hanging="620"/>
      </w:pPr>
      <w:rPr>
        <w:rFonts w:eastAsia="Times New Roman" w:hint="default"/>
      </w:rPr>
    </w:lvl>
    <w:lvl w:ilvl="1">
      <w:start w:val="1"/>
      <w:numFmt w:val="decimal"/>
      <w:lvlText w:val="%1.%2."/>
      <w:lvlJc w:val="left"/>
      <w:pPr>
        <w:ind w:left="620" w:hanging="6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21FF7BE4"/>
    <w:multiLevelType w:val="multilevel"/>
    <w:tmpl w:val="38D0CE6A"/>
    <w:lvl w:ilvl="0">
      <w:start w:val="1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993" w:firstLine="0"/>
      </w:pPr>
      <w:rPr>
        <w:rFonts w:hint="default"/>
        <w:i w:val="0"/>
        <w:iCs w:val="0"/>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E6185"/>
    <w:multiLevelType w:val="multilevel"/>
    <w:tmpl w:val="7FE86A5E"/>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67"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94B42A2"/>
    <w:multiLevelType w:val="multilevel"/>
    <w:tmpl w:val="FCC0E3A8"/>
    <w:lvl w:ilvl="0">
      <w:start w:val="14"/>
      <w:numFmt w:val="decimal"/>
      <w:lvlText w:val="%1."/>
      <w:lvlJc w:val="left"/>
      <w:pPr>
        <w:ind w:left="620" w:hanging="620"/>
      </w:pPr>
      <w:rPr>
        <w:rFonts w:eastAsia="Times New Roman" w:hint="default"/>
      </w:rPr>
    </w:lvl>
    <w:lvl w:ilvl="1">
      <w:start w:val="1"/>
      <w:numFmt w:val="decimal"/>
      <w:lvlText w:val="%1.%2."/>
      <w:lvlJc w:val="left"/>
      <w:pPr>
        <w:ind w:left="620" w:hanging="6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417B3C66"/>
    <w:multiLevelType w:val="multilevel"/>
    <w:tmpl w:val="7F2085FE"/>
    <w:lvl w:ilvl="0">
      <w:start w:val="9"/>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CC0E27"/>
    <w:multiLevelType w:val="multilevel"/>
    <w:tmpl w:val="750CB49A"/>
    <w:lvl w:ilvl="0">
      <w:start w:val="9"/>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9B24DFD"/>
    <w:multiLevelType w:val="hybridMultilevel"/>
    <w:tmpl w:val="36CC9F5A"/>
    <w:lvl w:ilvl="0" w:tplc="AC26C9FA">
      <w:start w:val="12"/>
      <w:numFmt w:val="bullet"/>
      <w:lvlText w:val="•"/>
      <w:lvlJc w:val="left"/>
      <w:pPr>
        <w:ind w:left="920" w:hanging="5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D84E66"/>
    <w:multiLevelType w:val="multilevel"/>
    <w:tmpl w:val="7F2085FE"/>
    <w:lvl w:ilvl="0">
      <w:start w:val="9"/>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272206"/>
    <w:multiLevelType w:val="hybridMultilevel"/>
    <w:tmpl w:val="580AF4AA"/>
    <w:lvl w:ilvl="0" w:tplc="FDA094EA">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ED3888"/>
    <w:multiLevelType w:val="multilevel"/>
    <w:tmpl w:val="7F2085FE"/>
    <w:lvl w:ilvl="0">
      <w:start w:val="9"/>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AD05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3D34593"/>
    <w:multiLevelType w:val="multilevel"/>
    <w:tmpl w:val="3430864A"/>
    <w:lvl w:ilvl="0">
      <w:start w:val="9"/>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206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DB1A74"/>
    <w:multiLevelType w:val="multilevel"/>
    <w:tmpl w:val="7F2085FE"/>
    <w:lvl w:ilvl="0">
      <w:start w:val="9"/>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F1D52EF"/>
    <w:multiLevelType w:val="multilevel"/>
    <w:tmpl w:val="7F2085FE"/>
    <w:lvl w:ilvl="0">
      <w:start w:val="9"/>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70337679">
    <w:abstractNumId w:val="14"/>
  </w:num>
  <w:num w:numId="2" w16cid:durableId="621955665">
    <w:abstractNumId w:val="11"/>
  </w:num>
  <w:num w:numId="3" w16cid:durableId="1907490891">
    <w:abstractNumId w:val="17"/>
  </w:num>
  <w:num w:numId="4" w16cid:durableId="1064140399">
    <w:abstractNumId w:val="16"/>
  </w:num>
  <w:num w:numId="5" w16cid:durableId="129398126">
    <w:abstractNumId w:val="15"/>
  </w:num>
  <w:num w:numId="6" w16cid:durableId="527988641">
    <w:abstractNumId w:val="0"/>
  </w:num>
  <w:num w:numId="7" w16cid:durableId="1938903246">
    <w:abstractNumId w:val="13"/>
  </w:num>
  <w:num w:numId="8" w16cid:durableId="663237827">
    <w:abstractNumId w:val="1"/>
  </w:num>
  <w:num w:numId="9" w16cid:durableId="276566440">
    <w:abstractNumId w:val="4"/>
  </w:num>
  <w:num w:numId="10" w16cid:durableId="785542355">
    <w:abstractNumId w:val="7"/>
  </w:num>
  <w:num w:numId="11" w16cid:durableId="129633537">
    <w:abstractNumId w:val="18"/>
  </w:num>
  <w:num w:numId="12" w16cid:durableId="1345130372">
    <w:abstractNumId w:val="2"/>
  </w:num>
  <w:num w:numId="13" w16cid:durableId="1267540000">
    <w:abstractNumId w:val="5"/>
  </w:num>
  <w:num w:numId="14" w16cid:durableId="458190146">
    <w:abstractNumId w:val="12"/>
  </w:num>
  <w:num w:numId="15" w16cid:durableId="2076662206">
    <w:abstractNumId w:val="8"/>
  </w:num>
  <w:num w:numId="16" w16cid:durableId="737022981">
    <w:abstractNumId w:val="9"/>
  </w:num>
  <w:num w:numId="17" w16cid:durableId="1502772842">
    <w:abstractNumId w:val="6"/>
  </w:num>
  <w:num w:numId="18" w16cid:durableId="1369724045">
    <w:abstractNumId w:val="10"/>
  </w:num>
  <w:num w:numId="19" w16cid:durableId="1577086310">
    <w:abstractNumId w:val="19"/>
  </w:num>
  <w:num w:numId="20" w16cid:durableId="11853636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405"/>
    <w:rsid w:val="000028A1"/>
    <w:rsid w:val="0001483B"/>
    <w:rsid w:val="0001569C"/>
    <w:rsid w:val="00045F0C"/>
    <w:rsid w:val="00056BB4"/>
    <w:rsid w:val="00067E65"/>
    <w:rsid w:val="00073598"/>
    <w:rsid w:val="00086EDD"/>
    <w:rsid w:val="000902AD"/>
    <w:rsid w:val="000A53F6"/>
    <w:rsid w:val="000C17E2"/>
    <w:rsid w:val="000D7FD9"/>
    <w:rsid w:val="000E077E"/>
    <w:rsid w:val="000E41C1"/>
    <w:rsid w:val="000E76DD"/>
    <w:rsid w:val="0010567B"/>
    <w:rsid w:val="00112405"/>
    <w:rsid w:val="001413D9"/>
    <w:rsid w:val="0017244C"/>
    <w:rsid w:val="00197DF6"/>
    <w:rsid w:val="001A6A3A"/>
    <w:rsid w:val="001A78CE"/>
    <w:rsid w:val="001C35DF"/>
    <w:rsid w:val="001C6616"/>
    <w:rsid w:val="001D2651"/>
    <w:rsid w:val="001E5CF9"/>
    <w:rsid w:val="0020553A"/>
    <w:rsid w:val="002068E0"/>
    <w:rsid w:val="00221177"/>
    <w:rsid w:val="00236ECC"/>
    <w:rsid w:val="00262BCE"/>
    <w:rsid w:val="002B385D"/>
    <w:rsid w:val="002B632C"/>
    <w:rsid w:val="002D41CC"/>
    <w:rsid w:val="002E2416"/>
    <w:rsid w:val="002E2E47"/>
    <w:rsid w:val="002E721A"/>
    <w:rsid w:val="002F5C9C"/>
    <w:rsid w:val="00304565"/>
    <w:rsid w:val="003130FB"/>
    <w:rsid w:val="00320175"/>
    <w:rsid w:val="00342A6A"/>
    <w:rsid w:val="00364AA8"/>
    <w:rsid w:val="0037327C"/>
    <w:rsid w:val="003851E8"/>
    <w:rsid w:val="003A1A3D"/>
    <w:rsid w:val="003A760B"/>
    <w:rsid w:val="003B1CA8"/>
    <w:rsid w:val="003B3FB7"/>
    <w:rsid w:val="003C224E"/>
    <w:rsid w:val="003C2DF2"/>
    <w:rsid w:val="003D51C1"/>
    <w:rsid w:val="00420489"/>
    <w:rsid w:val="00421760"/>
    <w:rsid w:val="00424D7C"/>
    <w:rsid w:val="00434A02"/>
    <w:rsid w:val="0044388C"/>
    <w:rsid w:val="00445A2C"/>
    <w:rsid w:val="0046376F"/>
    <w:rsid w:val="00476E14"/>
    <w:rsid w:val="00482197"/>
    <w:rsid w:val="00491EB2"/>
    <w:rsid w:val="0049289C"/>
    <w:rsid w:val="004940DC"/>
    <w:rsid w:val="004A76E5"/>
    <w:rsid w:val="004C5FF0"/>
    <w:rsid w:val="004E0660"/>
    <w:rsid w:val="00507DB6"/>
    <w:rsid w:val="00524878"/>
    <w:rsid w:val="0058253C"/>
    <w:rsid w:val="005873DF"/>
    <w:rsid w:val="005C220B"/>
    <w:rsid w:val="005D31BF"/>
    <w:rsid w:val="005D673C"/>
    <w:rsid w:val="005E29AA"/>
    <w:rsid w:val="005E6A8C"/>
    <w:rsid w:val="005E791C"/>
    <w:rsid w:val="006069FC"/>
    <w:rsid w:val="006231EA"/>
    <w:rsid w:val="00625D1F"/>
    <w:rsid w:val="00632B0C"/>
    <w:rsid w:val="00643841"/>
    <w:rsid w:val="00664D8A"/>
    <w:rsid w:val="00670C13"/>
    <w:rsid w:val="00675F3E"/>
    <w:rsid w:val="0069150D"/>
    <w:rsid w:val="006A535C"/>
    <w:rsid w:val="006A70A6"/>
    <w:rsid w:val="006A7DAF"/>
    <w:rsid w:val="006D406C"/>
    <w:rsid w:val="006E7621"/>
    <w:rsid w:val="00720073"/>
    <w:rsid w:val="00721C7E"/>
    <w:rsid w:val="0074071F"/>
    <w:rsid w:val="00742040"/>
    <w:rsid w:val="00747DEA"/>
    <w:rsid w:val="007578AC"/>
    <w:rsid w:val="00765E87"/>
    <w:rsid w:val="00770DF4"/>
    <w:rsid w:val="0077230D"/>
    <w:rsid w:val="00793879"/>
    <w:rsid w:val="00794D57"/>
    <w:rsid w:val="0079717B"/>
    <w:rsid w:val="007A3CF3"/>
    <w:rsid w:val="007B4398"/>
    <w:rsid w:val="007B4C9D"/>
    <w:rsid w:val="007D2BA2"/>
    <w:rsid w:val="007E34AB"/>
    <w:rsid w:val="00814E6E"/>
    <w:rsid w:val="008218E3"/>
    <w:rsid w:val="008273F7"/>
    <w:rsid w:val="00847B99"/>
    <w:rsid w:val="00851A38"/>
    <w:rsid w:val="00873D71"/>
    <w:rsid w:val="008A1532"/>
    <w:rsid w:val="008B5E03"/>
    <w:rsid w:val="008B6B8C"/>
    <w:rsid w:val="008B6F76"/>
    <w:rsid w:val="008C1541"/>
    <w:rsid w:val="008E46D8"/>
    <w:rsid w:val="00903F9A"/>
    <w:rsid w:val="00936D1B"/>
    <w:rsid w:val="00941503"/>
    <w:rsid w:val="00961E83"/>
    <w:rsid w:val="0097010B"/>
    <w:rsid w:val="00981BDE"/>
    <w:rsid w:val="00987CA6"/>
    <w:rsid w:val="00991D0C"/>
    <w:rsid w:val="0099562D"/>
    <w:rsid w:val="009A3085"/>
    <w:rsid w:val="009B18AE"/>
    <w:rsid w:val="009B1B82"/>
    <w:rsid w:val="00A14EC8"/>
    <w:rsid w:val="00A30D80"/>
    <w:rsid w:val="00A55441"/>
    <w:rsid w:val="00A5651E"/>
    <w:rsid w:val="00A63EA1"/>
    <w:rsid w:val="00A63FDB"/>
    <w:rsid w:val="00A66E22"/>
    <w:rsid w:val="00A6712E"/>
    <w:rsid w:val="00A77F6D"/>
    <w:rsid w:val="00A80AAD"/>
    <w:rsid w:val="00A937D4"/>
    <w:rsid w:val="00AA1A02"/>
    <w:rsid w:val="00AA2FCD"/>
    <w:rsid w:val="00AA73E0"/>
    <w:rsid w:val="00AB2B69"/>
    <w:rsid w:val="00AB6873"/>
    <w:rsid w:val="00AB7CA0"/>
    <w:rsid w:val="00AC3B8D"/>
    <w:rsid w:val="00AC4428"/>
    <w:rsid w:val="00AC4709"/>
    <w:rsid w:val="00AC5918"/>
    <w:rsid w:val="00AE68C8"/>
    <w:rsid w:val="00AF23D1"/>
    <w:rsid w:val="00AF3F5C"/>
    <w:rsid w:val="00B00F30"/>
    <w:rsid w:val="00B21958"/>
    <w:rsid w:val="00B226B8"/>
    <w:rsid w:val="00B507AE"/>
    <w:rsid w:val="00B5321C"/>
    <w:rsid w:val="00B81024"/>
    <w:rsid w:val="00B90953"/>
    <w:rsid w:val="00BE5899"/>
    <w:rsid w:val="00BE6682"/>
    <w:rsid w:val="00C00A31"/>
    <w:rsid w:val="00C24221"/>
    <w:rsid w:val="00C25323"/>
    <w:rsid w:val="00C321CF"/>
    <w:rsid w:val="00C435EC"/>
    <w:rsid w:val="00C439F8"/>
    <w:rsid w:val="00C5524C"/>
    <w:rsid w:val="00C80D01"/>
    <w:rsid w:val="00C91255"/>
    <w:rsid w:val="00C92BCE"/>
    <w:rsid w:val="00CA64AE"/>
    <w:rsid w:val="00CA71CB"/>
    <w:rsid w:val="00CC6395"/>
    <w:rsid w:val="00CD13D9"/>
    <w:rsid w:val="00CF63B6"/>
    <w:rsid w:val="00D12C6F"/>
    <w:rsid w:val="00D13BAB"/>
    <w:rsid w:val="00D15224"/>
    <w:rsid w:val="00D15E94"/>
    <w:rsid w:val="00D20752"/>
    <w:rsid w:val="00D20DEF"/>
    <w:rsid w:val="00D2538E"/>
    <w:rsid w:val="00D364F6"/>
    <w:rsid w:val="00D40750"/>
    <w:rsid w:val="00D5115B"/>
    <w:rsid w:val="00D72306"/>
    <w:rsid w:val="00DA5B39"/>
    <w:rsid w:val="00DA721D"/>
    <w:rsid w:val="00DB28D3"/>
    <w:rsid w:val="00DC353E"/>
    <w:rsid w:val="00DD2BB4"/>
    <w:rsid w:val="00DD7B21"/>
    <w:rsid w:val="00DE0927"/>
    <w:rsid w:val="00E0148C"/>
    <w:rsid w:val="00E030FE"/>
    <w:rsid w:val="00E06BB6"/>
    <w:rsid w:val="00E10217"/>
    <w:rsid w:val="00E114CA"/>
    <w:rsid w:val="00E316B0"/>
    <w:rsid w:val="00E36763"/>
    <w:rsid w:val="00E43300"/>
    <w:rsid w:val="00E46DA1"/>
    <w:rsid w:val="00E56EFD"/>
    <w:rsid w:val="00E812C2"/>
    <w:rsid w:val="00E85A9D"/>
    <w:rsid w:val="00EA01D3"/>
    <w:rsid w:val="00EB4858"/>
    <w:rsid w:val="00EB6A2D"/>
    <w:rsid w:val="00EC0084"/>
    <w:rsid w:val="00EC2544"/>
    <w:rsid w:val="00ED5216"/>
    <w:rsid w:val="00F075CC"/>
    <w:rsid w:val="00F1463F"/>
    <w:rsid w:val="00F21BBC"/>
    <w:rsid w:val="00F34678"/>
    <w:rsid w:val="00F464F3"/>
    <w:rsid w:val="00F5301E"/>
    <w:rsid w:val="00F96C61"/>
    <w:rsid w:val="00FA4F42"/>
    <w:rsid w:val="00FA5D82"/>
    <w:rsid w:val="00FD2151"/>
    <w:rsid w:val="00FE6757"/>
    <w:rsid w:val="00FE74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2822C"/>
  <w15:chartTrackingRefBased/>
  <w15:docId w15:val="{451E4EED-4657-2545-A8C2-C0E8EC5C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Body CS)"/>
        <w:kern w:val="2"/>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prastasis">
    <w:name w:val="Normal"/>
    <w:qFormat/>
    <w:rsid w:val="00112405"/>
    <w:pPr>
      <w:ind w:firstLine="720"/>
    </w:pPr>
    <w:rPr>
      <w:rFonts w:eastAsia="Times New Roman" w:cs="Arial"/>
      <w:kern w:val="0"/>
      <w:szCs w:val="20"/>
      <w:lang w:eastAsia="lt-LT"/>
      <w14:ligatures w14:val="none"/>
    </w:rPr>
  </w:style>
  <w:style w:type="paragraph" w:styleId="Antrat1">
    <w:name w:val="heading 1"/>
    <w:basedOn w:val="prastasis"/>
    <w:next w:val="prastasis"/>
    <w:link w:val="Antrat1Diagrama"/>
    <w:uiPriority w:val="9"/>
    <w:qFormat/>
    <w:rsid w:val="001124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124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1240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1240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12405"/>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112405"/>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2405"/>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12405"/>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2405"/>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2405"/>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112405"/>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112405"/>
    <w:rPr>
      <w:rFonts w:asciiTheme="minorHAnsi" w:eastAsiaTheme="majorEastAsia" w:hAnsiTheme="minorHAnsi"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112405"/>
    <w:rPr>
      <w:rFonts w:asciiTheme="minorHAnsi" w:eastAsiaTheme="majorEastAsia" w:hAnsiTheme="minorHAnsi"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112405"/>
    <w:rPr>
      <w:rFonts w:asciiTheme="minorHAnsi" w:eastAsiaTheme="majorEastAsia" w:hAnsiTheme="minorHAnsi"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112405"/>
    <w:rPr>
      <w:rFonts w:asciiTheme="minorHAnsi" w:eastAsiaTheme="majorEastAsia" w:hAnsiTheme="minorHAnsi"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112405"/>
    <w:rPr>
      <w:rFonts w:asciiTheme="minorHAnsi" w:eastAsiaTheme="majorEastAsia" w:hAnsiTheme="minorHAnsi"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112405"/>
    <w:rPr>
      <w:rFonts w:asciiTheme="minorHAnsi" w:eastAsiaTheme="majorEastAsia" w:hAnsiTheme="minorHAnsi"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112405"/>
    <w:rPr>
      <w:rFonts w:asciiTheme="minorHAnsi" w:eastAsiaTheme="majorEastAsia" w:hAnsiTheme="minorHAnsi" w:cstheme="majorBidi"/>
      <w:color w:val="272727" w:themeColor="text1" w:themeTint="D8"/>
      <w:lang w:val="lt-LT"/>
    </w:rPr>
  </w:style>
  <w:style w:type="paragraph" w:styleId="Pavadinimas">
    <w:name w:val="Title"/>
    <w:basedOn w:val="prastasis"/>
    <w:next w:val="prastasis"/>
    <w:link w:val="PavadinimasDiagrama"/>
    <w:uiPriority w:val="10"/>
    <w:qFormat/>
    <w:rsid w:val="0011240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2405"/>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112405"/>
    <w:pPr>
      <w:numPr>
        <w:ilvl w:val="1"/>
      </w:numPr>
      <w:spacing w:after="160"/>
      <w:ind w:firstLine="72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2405"/>
    <w:rPr>
      <w:rFonts w:asciiTheme="minorHAnsi" w:eastAsiaTheme="majorEastAsia" w:hAnsiTheme="minorHAnsi"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11240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112405"/>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ist Paragraph"/>
    <w:basedOn w:val="prastasis"/>
    <w:link w:val="SraopastraipaDiagrama"/>
    <w:uiPriority w:val="34"/>
    <w:qFormat/>
    <w:rsid w:val="00112405"/>
    <w:pPr>
      <w:ind w:left="720"/>
      <w:contextualSpacing/>
    </w:pPr>
  </w:style>
  <w:style w:type="character" w:styleId="Rykuspabraukimas">
    <w:name w:val="Intense Emphasis"/>
    <w:basedOn w:val="Numatytasispastraiposriftas"/>
    <w:uiPriority w:val="21"/>
    <w:qFormat/>
    <w:rsid w:val="00112405"/>
    <w:rPr>
      <w:i/>
      <w:iCs/>
      <w:color w:val="0F4761" w:themeColor="accent1" w:themeShade="BF"/>
    </w:rPr>
  </w:style>
  <w:style w:type="paragraph" w:styleId="Iskirtacitata">
    <w:name w:val="Intense Quote"/>
    <w:basedOn w:val="prastasis"/>
    <w:next w:val="prastasis"/>
    <w:link w:val="IskirtacitataDiagrama"/>
    <w:uiPriority w:val="30"/>
    <w:qFormat/>
    <w:rsid w:val="001124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12405"/>
    <w:rPr>
      <w:i/>
      <w:iCs/>
      <w:color w:val="0F4761" w:themeColor="accent1" w:themeShade="BF"/>
      <w:lang w:val="lt-LT"/>
    </w:rPr>
  </w:style>
  <w:style w:type="character" w:styleId="Rykinuoroda">
    <w:name w:val="Intense Reference"/>
    <w:basedOn w:val="Numatytasispastraiposriftas"/>
    <w:uiPriority w:val="32"/>
    <w:qFormat/>
    <w:rsid w:val="00112405"/>
    <w:rPr>
      <w:b/>
      <w:bCs/>
      <w:smallCaps/>
      <w:color w:val="0F4761" w:themeColor="accent1" w:themeShade="BF"/>
      <w:spacing w:val="5"/>
    </w:rPr>
  </w:style>
  <w:style w:type="character" w:styleId="Vietosrezervavimoenklotekstas">
    <w:name w:val="Placeholder Text"/>
    <w:rsid w:val="00112405"/>
    <w:rPr>
      <w:color w:val="808080"/>
    </w:rPr>
  </w:style>
  <w:style w:type="paragraph" w:styleId="Antrats">
    <w:name w:val="header"/>
    <w:basedOn w:val="prastasis"/>
    <w:link w:val="AntratsDiagrama"/>
    <w:rsid w:val="00112405"/>
    <w:pPr>
      <w:tabs>
        <w:tab w:val="center" w:pos="4819"/>
        <w:tab w:val="right" w:pos="9638"/>
      </w:tabs>
    </w:pPr>
  </w:style>
  <w:style w:type="character" w:customStyle="1" w:styleId="AntratsDiagrama">
    <w:name w:val="Antraštės Diagrama"/>
    <w:basedOn w:val="Numatytasispastraiposriftas"/>
    <w:link w:val="Antrats"/>
    <w:rsid w:val="00112405"/>
    <w:rPr>
      <w:rFonts w:eastAsia="Times New Roman" w:cs="Arial"/>
      <w:kern w:val="0"/>
      <w:szCs w:val="20"/>
      <w:lang w:val="lt-LT" w:eastAsia="lt-LT"/>
      <w14:ligatures w14:val="none"/>
    </w:rPr>
  </w:style>
  <w:style w:type="paragraph" w:styleId="Porat">
    <w:name w:val="footer"/>
    <w:basedOn w:val="prastasis"/>
    <w:link w:val="PoratDiagrama"/>
    <w:rsid w:val="00112405"/>
    <w:pPr>
      <w:tabs>
        <w:tab w:val="center" w:pos="4819"/>
        <w:tab w:val="right" w:pos="9638"/>
      </w:tabs>
    </w:pPr>
  </w:style>
  <w:style w:type="character" w:customStyle="1" w:styleId="PoratDiagrama">
    <w:name w:val="Poraštė Diagrama"/>
    <w:basedOn w:val="Numatytasispastraiposriftas"/>
    <w:link w:val="Porat"/>
    <w:rsid w:val="00112405"/>
    <w:rPr>
      <w:rFonts w:eastAsia="Times New Roman" w:cs="Arial"/>
      <w:kern w:val="0"/>
      <w:szCs w:val="20"/>
      <w:lang w:val="lt-LT" w:eastAsia="lt-LT"/>
      <w14:ligatures w14:val="none"/>
    </w:rPr>
  </w:style>
  <w:style w:type="character" w:styleId="Puslapionumeris">
    <w:name w:val="page number"/>
    <w:basedOn w:val="Numatytasispastraiposriftas"/>
    <w:rsid w:val="00112405"/>
  </w:style>
  <w:style w:type="character" w:styleId="Komentaronuoroda">
    <w:name w:val="annotation reference"/>
    <w:basedOn w:val="Numatytasispastraiposriftas"/>
    <w:rsid w:val="00112405"/>
    <w:rPr>
      <w:sz w:val="16"/>
      <w:szCs w:val="16"/>
    </w:rPr>
  </w:style>
  <w:style w:type="paragraph" w:styleId="Komentarotekstas">
    <w:name w:val="annotation text"/>
    <w:basedOn w:val="prastasis"/>
    <w:link w:val="KomentarotekstasDiagrama"/>
    <w:rsid w:val="00112405"/>
  </w:style>
  <w:style w:type="character" w:customStyle="1" w:styleId="KomentarotekstasDiagrama">
    <w:name w:val="Komentaro tekstas Diagrama"/>
    <w:basedOn w:val="Numatytasispastraiposriftas"/>
    <w:link w:val="Komentarotekstas"/>
    <w:rsid w:val="00112405"/>
    <w:rPr>
      <w:rFonts w:eastAsia="Times New Roman" w:cs="Arial"/>
      <w:kern w:val="0"/>
      <w:szCs w:val="20"/>
      <w:lang w:val="lt-LT" w:eastAsia="lt-LT"/>
      <w14:ligatures w14:val="none"/>
    </w:rPr>
  </w:style>
  <w:style w:type="paragraph" w:styleId="Komentarotema">
    <w:name w:val="annotation subject"/>
    <w:basedOn w:val="Komentarotekstas"/>
    <w:next w:val="Komentarotekstas"/>
    <w:link w:val="KomentarotemaDiagrama"/>
    <w:rsid w:val="00112405"/>
    <w:rPr>
      <w:b/>
      <w:bCs/>
    </w:rPr>
  </w:style>
  <w:style w:type="character" w:customStyle="1" w:styleId="KomentarotemaDiagrama">
    <w:name w:val="Komentaro tema Diagrama"/>
    <w:basedOn w:val="KomentarotekstasDiagrama"/>
    <w:link w:val="Komentarotema"/>
    <w:rsid w:val="00112405"/>
    <w:rPr>
      <w:rFonts w:eastAsia="Times New Roman" w:cs="Arial"/>
      <w:b/>
      <w:bCs/>
      <w:kern w:val="0"/>
      <w:szCs w:val="20"/>
      <w:lang w:val="lt-LT" w:eastAsia="lt-LT"/>
      <w14:ligatures w14:val="none"/>
    </w:rPr>
  </w:style>
  <w:style w:type="paragraph" w:customStyle="1" w:styleId="p1">
    <w:name w:val="p1"/>
    <w:basedOn w:val="prastasis"/>
    <w:rsid w:val="00112405"/>
    <w:pPr>
      <w:ind w:firstLine="0"/>
    </w:pPr>
    <w:rPr>
      <w:rFonts w:ascii="Times New Roman" w:hAnsi="Times New Roman" w:cs="Times New Roman"/>
      <w:color w:val="000000"/>
      <w:sz w:val="18"/>
      <w:szCs w:val="18"/>
      <w:lang w:eastAsia="en-GB"/>
    </w:rPr>
  </w:style>
  <w:style w:type="character" w:styleId="Hipersaitas">
    <w:name w:val="Hyperlink"/>
    <w:basedOn w:val="Numatytasispastraiposriftas"/>
    <w:unhideWhenUsed/>
    <w:rsid w:val="00112405"/>
    <w:rPr>
      <w:color w:val="467886" w:themeColor="hyperlink"/>
      <w:u w:val="single"/>
    </w:rPr>
  </w:style>
  <w:style w:type="character" w:styleId="Perirtashipersaitas">
    <w:name w:val="FollowedHyperlink"/>
    <w:basedOn w:val="Numatytasispastraiposriftas"/>
    <w:rsid w:val="00112405"/>
    <w:rPr>
      <w:color w:val="96607D" w:themeColor="followedHyperlink"/>
      <w:u w:val="single"/>
    </w:rPr>
  </w:style>
  <w:style w:type="character" w:styleId="Neapdorotaspaminjimas">
    <w:name w:val="Unresolved Mention"/>
    <w:basedOn w:val="Numatytasispastraiposriftas"/>
    <w:rsid w:val="00112405"/>
    <w:rPr>
      <w:color w:val="605E5C"/>
      <w:shd w:val="clear" w:color="auto" w:fill="E1DFDD"/>
    </w:rPr>
  </w:style>
  <w:style w:type="paragraph" w:styleId="Pataisymai">
    <w:name w:val="Revision"/>
    <w:hidden/>
    <w:uiPriority w:val="99"/>
    <w:semiHidden/>
    <w:rsid w:val="0001569C"/>
    <w:rPr>
      <w:rFonts w:eastAsia="Times New Roman" w:cs="Arial"/>
      <w:kern w:val="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46DA1"/>
    <w:rPr>
      <w:rFonts w:eastAsia="Times New Roman" w:cs="Arial"/>
      <w:kern w:val="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eciuliene@ukmerge.l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dutkus@ukmerge.lt"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osp.stat.gov.lt/statistiniu-rodikliu-analize?hash=0b55bf00-13ae-47fa-8e48-650233ba15d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18</Pages>
  <Words>23563</Words>
  <Characters>13432</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dc:creator>
  <cp:keywords/>
  <dc:description/>
  <cp:lastModifiedBy>Aušra Strumilienė</cp:lastModifiedBy>
  <cp:revision>4</cp:revision>
  <dcterms:created xsi:type="dcterms:W3CDTF">2026-06-18T08:02:00Z</dcterms:created>
  <dcterms:modified xsi:type="dcterms:W3CDTF">2026-06-18T08:57:00Z</dcterms:modified>
  <cp:category/>
</cp:coreProperties>
</file>